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B9" w:rsidRDefault="000779B9" w:rsidP="006278F0">
      <w:pPr>
        <w:tabs>
          <w:tab w:val="left" w:pos="6096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6C5F7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C5F7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0779B9" w:rsidRPr="00A36D7F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</w:t>
      </w:r>
      <w:r w:rsidRPr="006C5F71">
        <w:rPr>
          <w:rFonts w:ascii="Times New Roman" w:hAnsi="Times New Roman"/>
          <w:sz w:val="24"/>
          <w:szCs w:val="24"/>
        </w:rPr>
        <w:t>т</w:t>
      </w:r>
      <w:r w:rsidR="00184427">
        <w:rPr>
          <w:rFonts w:ascii="Times New Roman" w:hAnsi="Times New Roman"/>
          <w:sz w:val="24"/>
          <w:szCs w:val="24"/>
        </w:rPr>
        <w:t xml:space="preserve"> </w:t>
      </w:r>
      <w:r w:rsidR="00A36D7F" w:rsidRPr="00A36D7F">
        <w:rPr>
          <w:rFonts w:ascii="Times New Roman" w:hAnsi="Times New Roman"/>
          <w:sz w:val="24"/>
          <w:szCs w:val="24"/>
        </w:rPr>
        <w:t>10.11.</w:t>
      </w:r>
      <w:r w:rsidR="00A36D7F">
        <w:rPr>
          <w:rFonts w:ascii="Times New Roman" w:hAnsi="Times New Roman"/>
          <w:sz w:val="24"/>
          <w:szCs w:val="24"/>
          <w:lang w:val="en-US"/>
        </w:rPr>
        <w:t>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F71">
        <w:rPr>
          <w:rFonts w:ascii="Times New Roman" w:hAnsi="Times New Roman"/>
          <w:sz w:val="24"/>
          <w:szCs w:val="24"/>
        </w:rPr>
        <w:t>г</w:t>
      </w:r>
      <w:r w:rsidR="00184427">
        <w:rPr>
          <w:rFonts w:ascii="Times New Roman" w:hAnsi="Times New Roman"/>
          <w:sz w:val="24"/>
          <w:szCs w:val="24"/>
        </w:rPr>
        <w:t xml:space="preserve">. № </w:t>
      </w:r>
      <w:r w:rsidR="00A36D7F">
        <w:rPr>
          <w:rFonts w:ascii="Times New Roman" w:hAnsi="Times New Roman"/>
          <w:sz w:val="24"/>
          <w:szCs w:val="24"/>
          <w:lang w:val="en-US"/>
        </w:rPr>
        <w:t xml:space="preserve">1645 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F21582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ПАСПОРТ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 xml:space="preserve"> «РАЗВИТИЕ И ОБЕСПЕЧЕНИЕ ЭФФЕКТИВНОСТИ ДЕЯТЕЛЬНОСТИ АДМИНИСТРАЦИИ КУШВИНСКОГО ГОРОДСКОГО ОКРУГА 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969"/>
        <w:gridCol w:w="5244"/>
      </w:tblGrid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0779B9" w:rsidRPr="00B97050" w:rsidTr="004B63C6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2015-2020 годы</w:t>
            </w:r>
          </w:p>
        </w:tc>
      </w:tr>
      <w:tr w:rsidR="000779B9" w:rsidRPr="00B97050" w:rsidTr="004B63C6">
        <w:trPr>
          <w:trHeight w:val="275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Цели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первичных мер пожарной безопасности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rStyle w:val="af"/>
                <w:b w:val="0"/>
                <w:sz w:val="24"/>
                <w:szCs w:val="24"/>
              </w:rPr>
            </w:pPr>
            <w:r w:rsidRPr="003968D5">
              <w:rPr>
                <w:rStyle w:val="af"/>
                <w:b w:val="0"/>
                <w:sz w:val="24"/>
                <w:szCs w:val="24"/>
              </w:rPr>
              <w:t>создание условий для увеличения объемов производства сельскохозяйственной продукции;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деятельности организации, образующ</w:t>
            </w:r>
            <w:r w:rsidR="00A46A19">
              <w:rPr>
                <w:sz w:val="24"/>
                <w:szCs w:val="24"/>
              </w:rPr>
              <w:t>ей инфраструктуру поддержки субъектов малого и среднего предпринимательства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пропаганда и популяризация предпринимательской деятельности;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обеспечение экологического благополучия и экологической безопасности жителей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приведение документов территориального планирования и градостроительного зонирования Кушвинского городского округа в </w:t>
            </w:r>
            <w:r w:rsidRPr="003968D5">
              <w:rPr>
                <w:sz w:val="24"/>
                <w:szCs w:val="24"/>
              </w:rPr>
              <w:lastRenderedPageBreak/>
              <w:t>соответствие с требованиями действующего законодательства (корректировка, внесение изменений и т.п.);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подготовка и развитие территорий </w:t>
            </w:r>
            <w:r w:rsidR="002D71D8" w:rsidRPr="003968D5">
              <w:rPr>
                <w:sz w:val="24"/>
                <w:szCs w:val="24"/>
              </w:rPr>
              <w:t xml:space="preserve">в </w:t>
            </w:r>
            <w:r w:rsidRPr="003968D5">
              <w:rPr>
                <w:sz w:val="24"/>
                <w:szCs w:val="24"/>
              </w:rPr>
              <w:t>населенных пункт</w:t>
            </w:r>
            <w:r w:rsidR="002D71D8" w:rsidRPr="003968D5">
              <w:rPr>
                <w:sz w:val="24"/>
                <w:szCs w:val="24"/>
              </w:rPr>
              <w:t>ах</w:t>
            </w:r>
            <w:r w:rsidRPr="003968D5">
              <w:rPr>
                <w:sz w:val="24"/>
                <w:szCs w:val="24"/>
              </w:rPr>
              <w:t xml:space="preserve"> Кушвинского городского округа в целях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</w:t>
            </w:r>
            <w:r w:rsidR="002D71D8" w:rsidRPr="003968D5">
              <w:rPr>
                <w:sz w:val="24"/>
                <w:szCs w:val="24"/>
              </w:rPr>
              <w:t>ы и иной официальной информации, посредством выпуска теле-и радиопрограмм;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оказание мер социальной поддержки гражданам и некоммерческим организациям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в интересах граждан;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обеспечение деятельности административной комиссии в соответствии с законодательством Российской Федерации 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исполнение государственн</w:t>
            </w:r>
            <w:r w:rsidR="002D71D8" w:rsidRPr="003968D5">
              <w:rPr>
                <w:sz w:val="24"/>
                <w:szCs w:val="24"/>
              </w:rPr>
              <w:t>ого</w:t>
            </w:r>
            <w:r w:rsidRPr="003968D5">
              <w:rPr>
                <w:sz w:val="24"/>
                <w:szCs w:val="24"/>
              </w:rPr>
              <w:t xml:space="preserve"> полномочи</w:t>
            </w:r>
            <w:r w:rsidR="002D71D8" w:rsidRPr="003968D5">
              <w:rPr>
                <w:sz w:val="24"/>
                <w:szCs w:val="24"/>
              </w:rPr>
              <w:t>я</w:t>
            </w:r>
            <w:r w:rsidRPr="003968D5">
              <w:rPr>
                <w:sz w:val="24"/>
                <w:szCs w:val="24"/>
              </w:rPr>
              <w:t xml:space="preserve"> по составлению</w:t>
            </w:r>
            <w:r w:rsidR="002D71D8" w:rsidRPr="003968D5">
              <w:rPr>
                <w:sz w:val="24"/>
                <w:szCs w:val="24"/>
              </w:rPr>
              <w:t xml:space="preserve"> (изменению, дополнению)</w:t>
            </w:r>
            <w:r w:rsidRPr="003968D5">
              <w:rPr>
                <w:sz w:val="24"/>
                <w:szCs w:val="24"/>
              </w:rPr>
              <w:t xml:space="preserve">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</w:t>
            </w:r>
            <w:r w:rsidRPr="000E0E36">
              <w:rPr>
                <w:sz w:val="24"/>
                <w:szCs w:val="24"/>
              </w:rPr>
              <w:t>сельского хозяйства, мер экономического воздействия на повышение эффективности сельскохозяйственного производства;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полномочий по осуществлению первичного учета на территории Кушвинского городского округа;</w:t>
            </w:r>
          </w:p>
          <w:p w:rsidR="000779B9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C649E8">
              <w:rPr>
                <w:sz w:val="24"/>
                <w:szCs w:val="24"/>
              </w:rPr>
              <w:t xml:space="preserve">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</w:t>
            </w:r>
            <w:r w:rsidR="002D71D8" w:rsidRPr="00C649E8">
              <w:rPr>
                <w:sz w:val="24"/>
                <w:szCs w:val="24"/>
              </w:rPr>
              <w:t>области;</w:t>
            </w:r>
          </w:p>
          <w:p w:rsidR="002D71D8" w:rsidRDefault="002D71D8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lastRenderedPageBreak/>
              <w:t>улучшение качества транспортного обслуживания населени</w:t>
            </w:r>
            <w:r w:rsidR="00216456">
              <w:rPr>
                <w:sz w:val="24"/>
                <w:szCs w:val="24"/>
              </w:rPr>
              <w:t>я Кушвинского городского округа;</w:t>
            </w:r>
          </w:p>
          <w:p w:rsidR="00216456" w:rsidRPr="009575AC" w:rsidRDefault="009575AC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9575AC">
              <w:rPr>
                <w:color w:val="000000"/>
                <w:sz w:val="24"/>
                <w:szCs w:val="24"/>
              </w:rPr>
              <w:t>рофилактика заболеваний и формирование здорового образа жизни в Кушвинском округом округе.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Задачи программы: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качества обучения населения в области гражданской обороны, увеличение охвата обучением неработающего населения;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округа;</w:t>
            </w:r>
          </w:p>
          <w:p w:rsidR="001D3FCD" w:rsidRPr="003968D5" w:rsidRDefault="001D3FCD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создание запасов материальных средств оперативного штаба по ликвидации чрезвычайной ситуации КЧС Кушвинского городского округа; 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</w:t>
            </w:r>
            <w:r w:rsidR="001D3FCD" w:rsidRPr="003968D5">
              <w:rPr>
                <w:sz w:val="24"/>
                <w:szCs w:val="24"/>
              </w:rPr>
              <w:t xml:space="preserve"> и финансовых</w:t>
            </w:r>
            <w:r w:rsidRPr="003968D5">
              <w:rPr>
                <w:sz w:val="24"/>
                <w:szCs w:val="24"/>
              </w:rPr>
              <w:t xml:space="preserve"> средств </w:t>
            </w:r>
            <w:r w:rsidR="001D3FCD" w:rsidRPr="003968D5">
              <w:rPr>
                <w:sz w:val="24"/>
                <w:szCs w:val="24"/>
              </w:rPr>
              <w:t xml:space="preserve">в целях </w:t>
            </w:r>
            <w:r w:rsidRPr="003968D5">
              <w:rPr>
                <w:sz w:val="24"/>
                <w:szCs w:val="24"/>
              </w:rPr>
              <w:t xml:space="preserve">ликвидации </w:t>
            </w:r>
            <w:r w:rsidR="001D3FCD" w:rsidRPr="003968D5">
              <w:rPr>
                <w:sz w:val="24"/>
                <w:szCs w:val="24"/>
              </w:rPr>
              <w:t xml:space="preserve">последствий </w:t>
            </w:r>
            <w:r w:rsidRPr="003968D5">
              <w:rPr>
                <w:sz w:val="24"/>
                <w:szCs w:val="24"/>
              </w:rPr>
              <w:t>чрезвычайн</w:t>
            </w:r>
            <w:r w:rsidR="001D3FCD" w:rsidRPr="003968D5">
              <w:rPr>
                <w:sz w:val="24"/>
                <w:szCs w:val="24"/>
              </w:rPr>
              <w:t>ых</w:t>
            </w:r>
            <w:r w:rsidRPr="003968D5">
              <w:rPr>
                <w:sz w:val="24"/>
                <w:szCs w:val="24"/>
              </w:rPr>
              <w:t xml:space="preserve"> ситуаци</w:t>
            </w:r>
            <w:r w:rsidR="001D3FCD" w:rsidRPr="003968D5">
              <w:rPr>
                <w:sz w:val="24"/>
                <w:szCs w:val="24"/>
              </w:rPr>
              <w:t>ях, возникших на территории Кушвинского городского округа</w:t>
            </w:r>
            <w:r w:rsidRPr="003968D5">
              <w:rPr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запасов материальных и финансовых средств в области гражданской обороны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уровня нормативно-правового обеспечения, противопожарной пропаганды и обучения населения в области пожарной безопасности;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повышение противопожарной защищённости территории и населённых пунктов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профилактика экстремизма и терроризма в Кушвинском городском округе;</w:t>
            </w:r>
          </w:p>
          <w:p w:rsidR="000779B9" w:rsidRPr="003968D5" w:rsidRDefault="000779B9" w:rsidP="004D518B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содействие укреплению гражданского единства и гармони</w:t>
            </w:r>
            <w:r w:rsidR="004D518B">
              <w:rPr>
                <w:sz w:val="24"/>
                <w:szCs w:val="24"/>
              </w:rPr>
              <w:t>зации межнациональных отношений;</w:t>
            </w:r>
            <w:r w:rsidRPr="003968D5">
              <w:rPr>
                <w:sz w:val="24"/>
                <w:szCs w:val="24"/>
              </w:rPr>
              <w:t xml:space="preserve"> содействие этнокультурному многообразию народов России, проживающих в Кушвинском городском округе;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системы финансовой поддержки крестьянских (фермерских) хозяйств;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развитие системы финансовой поддержки малого и среднего предпринимательства;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расширение форм и методов </w:t>
            </w:r>
            <w:r w:rsidRPr="003968D5">
              <w:rPr>
                <w:sz w:val="24"/>
                <w:szCs w:val="24"/>
              </w:rPr>
              <w:lastRenderedPageBreak/>
              <w:t>информационной поддержки малого и среднего предпринимательства;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содействие профессиональной подготовке и повышению квалификации кадров для малого предпринимательства;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развитие инфраструктуры поддержки малого и среднего предпринимательства в Кушвинском городском округе;</w:t>
            </w:r>
          </w:p>
          <w:p w:rsidR="00974FAF" w:rsidRPr="003968D5" w:rsidRDefault="00974FAF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</w:t>
            </w:r>
            <w:r w:rsidR="000779B9" w:rsidRPr="003968D5">
              <w:rPr>
                <w:sz w:val="24"/>
                <w:szCs w:val="24"/>
              </w:rPr>
              <w:t>ширение форм и методов поддержки малого и среднего предпринимательства</w:t>
            </w:r>
            <w:r w:rsidR="006D33E7">
              <w:rPr>
                <w:sz w:val="24"/>
                <w:szCs w:val="24"/>
              </w:rPr>
              <w:t>;</w:t>
            </w:r>
          </w:p>
          <w:p w:rsidR="00974FAF" w:rsidRPr="003968D5" w:rsidRDefault="00974FAF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организация комплексной системы сбора, транспортировки и размещения отходов;</w:t>
            </w:r>
          </w:p>
          <w:p w:rsidR="000779B9" w:rsidRPr="003968D5" w:rsidRDefault="000779B9" w:rsidP="003968D5">
            <w:pPr>
              <w:pStyle w:val="ConsPlusCell"/>
              <w:ind w:firstLine="352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удовлетворение потребностей населения городского округа в питьевой воде стандартного качества;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охрана атмосферного воздуха;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экологического мировоззрения и повышение экологической культуры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color w:val="000000"/>
                <w:sz w:val="24"/>
                <w:szCs w:val="24"/>
              </w:rPr>
              <w:t>водохозяйственные мероприятия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проведение корректировки или при необходимости внесение изменений в документы территориального планирования</w:t>
            </w:r>
            <w:r w:rsidR="00BA7A40" w:rsidRPr="003968D5">
              <w:rPr>
                <w:sz w:val="24"/>
                <w:szCs w:val="24"/>
              </w:rPr>
              <w:t>,</w:t>
            </w:r>
            <w:r w:rsidRPr="003968D5">
              <w:rPr>
                <w:sz w:val="24"/>
                <w:szCs w:val="24"/>
              </w:rPr>
              <w:t xml:space="preserve"> градостроительного зонирования, для приведения их в соответствие с требованиями действующего законодательства;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документов по планировке территорий,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разработка и утверждение проектов межевания территорий предназначенных для жилищного строительства;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своевреме</w:t>
            </w:r>
            <w:r w:rsidRPr="003968D5">
              <w:rPr>
                <w:sz w:val="24"/>
                <w:szCs w:val="24"/>
              </w:rPr>
              <w:t>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и выпуск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выплата ежемесячного дополнительного материального содержания Почетным гражданам </w:t>
            </w:r>
            <w:r w:rsidRPr="003968D5">
              <w:rPr>
                <w:sz w:val="24"/>
                <w:szCs w:val="24"/>
              </w:rPr>
              <w:lastRenderedPageBreak/>
              <w:t>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 реализации их социально ориентированных проектов;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гемодиализа;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 xml:space="preserve">обеспечение сохранности и учета архивных документов, относящихся к государственной собственности Свердловской области; </w:t>
            </w:r>
          </w:p>
          <w:p w:rsidR="000779B9" w:rsidRPr="0062535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комплектование архива архивными документами, относящимися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625355">
              <w:rPr>
                <w:sz w:val="24"/>
                <w:szCs w:val="24"/>
              </w:rPr>
              <w:t>предоставление архивных документов, копий документов</w:t>
            </w:r>
            <w:r w:rsidRPr="003968D5">
              <w:rPr>
                <w:sz w:val="24"/>
                <w:szCs w:val="24"/>
              </w:rPr>
              <w:t xml:space="preserve"> и архивной информации</w:t>
            </w:r>
            <w:r w:rsidR="00BA7A40" w:rsidRPr="003968D5">
              <w:rPr>
                <w:sz w:val="24"/>
                <w:szCs w:val="24"/>
              </w:rPr>
              <w:t xml:space="preserve"> пользователям архивными документами, </w:t>
            </w:r>
            <w:r w:rsidRPr="003968D5">
              <w:rPr>
                <w:sz w:val="24"/>
                <w:szCs w:val="24"/>
              </w:rPr>
              <w:t xml:space="preserve">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приобретение материально-технических ценностей для осуществления</w:t>
            </w:r>
            <w:r w:rsidR="00BA7A40" w:rsidRPr="003968D5">
              <w:rPr>
                <w:sz w:val="24"/>
                <w:szCs w:val="24"/>
              </w:rPr>
              <w:t xml:space="preserve"> деятельности по хранению, комплектованию, учету и использованию архивных документов, относящихся к государственной собственности </w:t>
            </w:r>
            <w:r w:rsidRPr="003968D5">
              <w:rPr>
                <w:sz w:val="24"/>
                <w:szCs w:val="24"/>
              </w:rPr>
              <w:t xml:space="preserve"> Свердловской области; 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перевод архивных фондов в электронную форму;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рассмотрение дел об административных правонарушениях;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составление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BF4E65" w:rsidRDefault="00BF4E65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</w:t>
            </w:r>
            <w:r w:rsidRPr="000E0E36">
              <w:rPr>
                <w:sz w:val="24"/>
                <w:szCs w:val="24"/>
              </w:rPr>
              <w:t>Всероссийской сельскохозяйственной переписи 2016 года на 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округа;</w:t>
            </w:r>
          </w:p>
          <w:p w:rsidR="00571BCA" w:rsidRDefault="00571BCA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бесперебойного </w:t>
            </w:r>
            <w:r>
              <w:rPr>
                <w:sz w:val="24"/>
                <w:szCs w:val="24"/>
              </w:rPr>
              <w:lastRenderedPageBreak/>
              <w:t>функционирования военно-учетного стола на территории Кушвинского городского округа;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>формирование кадрового состава муниципальных служащих, совершенствование профессиональных и управленческих навыков сотрудников;</w:t>
            </w:r>
          </w:p>
          <w:p w:rsidR="000779B9" w:rsidRPr="003968D5" w:rsidRDefault="000779B9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и общества в муниципальных услугах, увеличение их доступности и качества</w:t>
            </w:r>
            <w:r w:rsidR="00BF4E65" w:rsidRPr="003968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8D5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транспортных услуг на территории Кушвинского городского округа</w:t>
            </w:r>
            <w:r w:rsidR="002164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6456" w:rsidRPr="00216456" w:rsidRDefault="009575AC" w:rsidP="009575AC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всех субъектов профилактики заболеваний и формирование здорового образа жизни в Кушвинском округом округе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0779B9" w:rsidRPr="00B97050" w:rsidTr="00056931">
        <w:trPr>
          <w:trHeight w:val="914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согласия»; </w:t>
            </w:r>
          </w:p>
          <w:p w:rsidR="000779B9" w:rsidRPr="003968D5" w:rsidRDefault="000779B9" w:rsidP="003968D5">
            <w:pPr>
              <w:widowControl w:val="0"/>
              <w:tabs>
                <w:tab w:val="left" w:pos="1134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2 «Поддержка малого и среднего предпринимательства»;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5 «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6 «Социальная поддержка и социальное обслуживание населения»;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7 «Осуществление государственных полномочий»;</w:t>
            </w:r>
          </w:p>
          <w:p w:rsidR="000779B9" w:rsidRPr="003968D5" w:rsidRDefault="000779B9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  <w:r w:rsidR="00BF4E65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Default="00BF4E65" w:rsidP="003968D5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«Создание условий для предоставления транспортных услуг населению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организация транспортного обслуживания населени</w:t>
            </w:r>
            <w:r w:rsidR="00296694">
              <w:rPr>
                <w:rFonts w:ascii="Times New Roman" w:hAnsi="Times New Roman"/>
                <w:color w:val="000000"/>
                <w:sz w:val="24"/>
                <w:szCs w:val="24"/>
              </w:rPr>
              <w:t>я в границах городского округа»;</w:t>
            </w:r>
          </w:p>
          <w:p w:rsidR="00117CBD" w:rsidRPr="00296694" w:rsidRDefault="00296694" w:rsidP="007C15B3">
            <w:pPr>
              <w:pStyle w:val="a4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10 «Реализация на территории Кушвинского городского округа мероприятий по профилактике заболеваний и формировани</w:t>
            </w:r>
            <w:r w:rsidR="007C15B3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здорового образа жизни».</w:t>
            </w:r>
          </w:p>
        </w:tc>
      </w:tr>
      <w:tr w:rsidR="000779B9" w:rsidRPr="00B97050" w:rsidTr="00285B26">
        <w:trPr>
          <w:trHeight w:val="998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B9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</w:t>
            </w:r>
            <w:r w:rsidR="000779B9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обученных должностных лиц 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Тагила;</w:t>
            </w:r>
          </w:p>
          <w:p w:rsidR="00BF4E65" w:rsidRPr="003968D5" w:rsidRDefault="00BF4E6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размещение имущества средств оповещения ГО системы (сирены) П-164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оплата за эксплуатационно - техническое обслуживание системы (сирены) оповещения ГО (П-164)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технических средств для системы оповещения «Грифон»;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город»;</w:t>
            </w:r>
            <w:r w:rsidRPr="0039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F4E65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объектов информатизации, подлежащих аттестации, для обеспечения информационной безопасности;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приобретенных материально-технических средств, предназначенны</w:t>
            </w:r>
            <w:r w:rsidR="00A46A19">
              <w:rPr>
                <w:rFonts w:ascii="Times New Roman" w:hAnsi="Times New Roman"/>
                <w:sz w:val="24"/>
                <w:szCs w:val="24"/>
              </w:rPr>
              <w:t xml:space="preserve">х для обеспечения ликвидации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чрезвычайных ситуаций на территории Кушвинского городского округа;</w:t>
            </w:r>
          </w:p>
          <w:p w:rsidR="00972CB7" w:rsidRPr="003968D5" w:rsidRDefault="00A46A1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72CB7" w:rsidRPr="003968D5">
              <w:rPr>
                <w:rFonts w:ascii="Times New Roman" w:hAnsi="Times New Roman"/>
                <w:sz w:val="24"/>
                <w:szCs w:val="24"/>
              </w:rPr>
              <w:t>оздание финансового резерва, в том числе: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направленного на осуществление аварийно-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обеспеченность средствами индивидуальной защиты персонала администрации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Кушвинского городского округа;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ежегодных плановых показателей;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противопожарной пропаганды и обучения населения;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отремонтированных наружных источников противопожарного водоснабжения (пожарные пирсы, пожарные водоемы);</w:t>
            </w:r>
          </w:p>
          <w:p w:rsidR="00972CB7" w:rsidRPr="003968D5" w:rsidRDefault="00972CB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округа;</w:t>
            </w:r>
          </w:p>
          <w:p w:rsidR="00972CB7" w:rsidRPr="003968D5" w:rsidRDefault="00972CB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экстремизма, терроризма и по обеспечению общественного порядка;</w:t>
            </w:r>
          </w:p>
          <w:p w:rsidR="00426A64" w:rsidRPr="003968D5" w:rsidRDefault="00426A64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округа;</w:t>
            </w:r>
          </w:p>
          <w:p w:rsidR="00426A64" w:rsidRPr="003968D5" w:rsidRDefault="006A3377" w:rsidP="00C63F7E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проведе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E404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Кушвинского городского округа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E106F0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проведенных учебно-методических семинаров по вопросам направленным на укрепление межнационального и межконфессионального согласия;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</w:t>
            </w:r>
            <w:r w:rsidRPr="003968D5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редоставление мест в бизнес-инкубаторе для предпринимательской деятельности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малого и среднего предпринимательства;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предоставление финансовой поддержки субъектам малого и среднего предпринимательства всего, в том числе: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-предоставление субъектам малого и среднего предпринимательства субсидий на  проведение специальной оценки условий труда;</w:t>
            </w:r>
          </w:p>
          <w:p w:rsidR="00426A64" w:rsidRPr="003968D5" w:rsidRDefault="00426A64" w:rsidP="00C91ABB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-предоставление субъектам малого и среднего предпринимательства субсидий на  частичную компенсацию затрат на создание собственного дела;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оказание консультационных услуг субъектам малого и среднего предпринимательства;</w:t>
            </w:r>
          </w:p>
          <w:p w:rsidR="00426A64" w:rsidRPr="003968D5" w:rsidRDefault="00426A64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прирост численности занятых в малом и среднем предпринимательстве;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  <w:t>повышение квалификации и дополнительное обучение субъектов малого и среднего предпринимательства;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инвестиционных площадок, включенных в Базу данных инвестплощадок</w:t>
            </w:r>
            <w:r w:rsidRPr="003968D5">
              <w:rPr>
                <w:rStyle w:val="af"/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подготовленных бизнес-планов;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реализованных бизнес-планов (подписанных инвестиционных соглашений);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мероприятия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из числа школьников и студентов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молодежных проектов, реализованных по итогам «Школа бизнеса»</w:t>
            </w:r>
            <w:r w:rsidR="00426A64" w:rsidRPr="003968D5">
              <w:rPr>
                <w:rFonts w:ascii="Times New Roman" w:hAnsi="Times New Roman"/>
                <w:sz w:val="24"/>
                <w:szCs w:val="24"/>
              </w:rPr>
              <w:t xml:space="preserve">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A64" w:rsidRPr="003968D5" w:rsidRDefault="00426A64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округа;</w:t>
            </w:r>
          </w:p>
          <w:p w:rsidR="001A534B" w:rsidRPr="003968D5" w:rsidRDefault="001A534B" w:rsidP="003968D5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которым предоставлена финансовая поддержка по возмещению  фактически понесенной части затрат, всего, в том числе: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предпринимательства, занятых в сельском хозяйстве на частичное возмещение затрат на улучшение материально-технической базы;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труда;</w:t>
            </w:r>
          </w:p>
          <w:p w:rsidR="001A534B" w:rsidRPr="003968D5" w:rsidRDefault="001A534B" w:rsidP="00FA6568">
            <w:pPr>
              <w:pStyle w:val="ae"/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- количество субъектов малого и среднего предпринимательства на частичное возмещение затрат на создание и развитие собственного дела.</w:t>
            </w:r>
          </w:p>
          <w:p w:rsidR="000779B9" w:rsidRPr="003968D5" w:rsidRDefault="000779B9" w:rsidP="00FA6568">
            <w:pPr>
              <w:pStyle w:val="ae"/>
              <w:tabs>
                <w:tab w:val="left" w:pos="459"/>
              </w:tabs>
              <w:ind w:firstLine="3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участников семинаров, «круглых столов», выставок, ярмарок;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у</w:t>
            </w:r>
            <w:r w:rsidRPr="003968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тилизированных 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организацию);</w:t>
            </w:r>
          </w:p>
          <w:p w:rsidR="001A534B" w:rsidRPr="003968D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разработанных и утвержденных нормативных правовых актов Кушвинского городского округа по проведению корректировки Генеральной схемы санитарной очистки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экспертиз Генеральной схемы санитарной очистки на территории Кушвинского городского округа (для всех населенных пунктов);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sz w:val="24"/>
                <w:szCs w:val="24"/>
              </w:rPr>
              <w:t>оличество собранных информационных материалов необходимых для разработки рабочего проекта строительства биотермической ямы на территории Кушвинского городского округа;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бустройство источников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о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бустроенных источников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 территории Кушвинского городского округа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1A534B" w:rsidRPr="003968D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роведение лабораторных исследований качества воды в источниках нецентрализованного водоснабжения;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="001A534B"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оличество проведенных лабораторных исследований качества воды в источниках нецентрализованного водоснабжения</w:t>
            </w:r>
            <w:r w:rsidR="00E7108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5201C">
              <w:rPr>
                <w:rFonts w:ascii="Times New Roman" w:hAnsi="Times New Roman"/>
                <w:bCs/>
                <w:color w:val="000000"/>
              </w:rPr>
              <w:t>;</w:t>
            </w:r>
          </w:p>
          <w:p w:rsidR="001A534B" w:rsidRPr="003968D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="001A534B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съездах);</w:t>
            </w:r>
          </w:p>
          <w:p w:rsidR="001A534B" w:rsidRPr="00625355" w:rsidRDefault="00625355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подготовленных отчетных буклетов по реализации программы «Родники» (фотоматериалы, отчетные буклеты для демонстрации на областных съездах)</w:t>
            </w:r>
            <w:r w:rsidR="00E710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1083">
              <w:rPr>
                <w:rFonts w:ascii="Times New Roman" w:hAnsi="Times New Roman"/>
                <w:bCs/>
                <w:color w:val="000000"/>
              </w:rPr>
              <w:t>на территории Кушвинского городского округа</w:t>
            </w:r>
            <w:r w:rsidR="001A534B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1A534B" w:rsidRPr="00625355" w:rsidRDefault="001A534B" w:rsidP="003968D5">
            <w:pPr>
              <w:pStyle w:val="ae"/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ликвидированных аварийных источников нецентрализованного водоснабжения на территории Кушвинского городского округа (работы по демонтажу);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1A534B" w:rsidRPr="00625355" w:rsidRDefault="001A534B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источников нецентрализованного водоснабжения проинвентаризированных в населённых пунктах Кушвинского городского округа;</w:t>
            </w:r>
          </w:p>
          <w:p w:rsidR="001A534B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вновь пос</w:t>
            </w:r>
            <w:r w:rsidRPr="00625355">
              <w:rPr>
                <w:rFonts w:ascii="Times New Roman" w:hAnsi="Times New Roman"/>
                <w:bCs/>
                <w:sz w:val="24"/>
                <w:szCs w:val="24"/>
              </w:rPr>
              <w:t>троенных водозаборных скважин;</w:t>
            </w:r>
          </w:p>
          <w:p w:rsidR="009E68A6" w:rsidRPr="0062535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 необходимых для заключения договоров использования водных объектов для сброса сточных вод и забора воды</w:t>
            </w:r>
            <w:r w:rsidR="003A058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0779B9" w:rsidRPr="003968D5" w:rsidRDefault="009E68A6" w:rsidP="009A2C05">
            <w:pPr>
              <w:pStyle w:val="ae"/>
              <w:ind w:firstLine="35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проведенных замеров 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фоновых концентраций загрязняющих веществ в атмосферном воздухе;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массовых экологических акций для школьников и молодежи: лагерей, экспедиций, семинаров, слетов,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в том числе акции «Марш парков» (приобретение мусорных пакетов, рукавиц, краски и извести);</w:t>
            </w:r>
          </w:p>
          <w:p w:rsidR="009E68A6" w:rsidRPr="003968D5" w:rsidRDefault="009E68A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99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</w:t>
            </w:r>
            <w:r w:rsidRPr="0062535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рганизованных и проведенных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и извести</w:t>
            </w:r>
            <w:r w:rsidR="003A0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);</w:t>
            </w:r>
          </w:p>
          <w:p w:rsidR="009E68A6" w:rsidRPr="00625355" w:rsidRDefault="00625355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обученных на курсах повышения квалификации специалистов – экологов</w:t>
            </w:r>
            <w:r w:rsidR="003A05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апитальный ремонт Верхне-Баранчинского гидроузла на реке Баранча в пос. Верхняя Баранча Кушвинского городского округа;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о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действующему законодательству;</w:t>
            </w:r>
          </w:p>
          <w:p w:rsidR="009E68A6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625355">
              <w:rPr>
                <w:rFonts w:ascii="Times New Roman" w:hAnsi="Times New Roman"/>
                <w:sz w:val="24"/>
                <w:szCs w:val="24"/>
              </w:rPr>
              <w:t>оличество разработанных местных нормативных актов и подготовленных проектов внесений изменений в документы территориального планирования, градостроительного зонирования, для приведения их в соответствие действующему законодательству;</w:t>
            </w:r>
          </w:p>
          <w:p w:rsidR="00A46A19" w:rsidRPr="003968D5" w:rsidRDefault="00A46A1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планировки;</w:t>
            </w:r>
          </w:p>
          <w:p w:rsidR="000779B9" w:rsidRPr="003968D5" w:rsidRDefault="00184427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68D5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779B9" w:rsidRPr="003968D5">
              <w:rPr>
                <w:rFonts w:ascii="Times New Roman" w:hAnsi="Times New Roman"/>
                <w:bCs/>
                <w:sz w:val="24"/>
                <w:szCs w:val="24"/>
              </w:rPr>
              <w:t>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качеством всест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оронней объективной информацией (% от числа опрошенных);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удовлетворенность населения своевременной всесторонней объективной информацией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 xml:space="preserve"> (% от числа опрошенных);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телевизионных 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выпусков радиопрограмм;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экземпляров печатного средства «Муниципальный вестник»;</w:t>
            </w:r>
          </w:p>
          <w:p w:rsidR="000779B9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округа";</w:t>
            </w:r>
          </w:p>
          <w:p w:rsidR="00BD7B67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9E68A6" w:rsidRPr="003968D5" w:rsidRDefault="00BD7B67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E68A6" w:rsidRPr="003968D5">
              <w:rPr>
                <w:rFonts w:ascii="Times New Roman" w:hAnsi="Times New Roman"/>
                <w:sz w:val="24"/>
                <w:szCs w:val="24"/>
              </w:rPr>
              <w:t>оличество реализованных совместных проектов администрации Кушвинского городского округа и социально ориентированных некоммерческих организаций;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граждан, получивших социальные выплаты, нуждающихся в </w:t>
            </w: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</w:p>
          <w:p w:rsidR="000779B9" w:rsidRPr="003968D5" w:rsidRDefault="000779B9" w:rsidP="003968D5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3968D5">
              <w:rPr>
                <w:sz w:val="24"/>
                <w:szCs w:val="24"/>
              </w:rPr>
              <w:t xml:space="preserve">увеличение площадей </w:t>
            </w:r>
            <w:r w:rsidR="009E68A6" w:rsidRPr="003968D5">
              <w:rPr>
                <w:sz w:val="24"/>
                <w:szCs w:val="24"/>
              </w:rPr>
              <w:t xml:space="preserve">выделенных </w:t>
            </w:r>
            <w:r w:rsidRPr="003968D5">
              <w:rPr>
                <w:sz w:val="24"/>
                <w:szCs w:val="24"/>
              </w:rPr>
              <w:t xml:space="preserve">под архивохранилище;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355">
              <w:rPr>
                <w:rFonts w:ascii="Times New Roman" w:hAnsi="Times New Roman"/>
                <w:sz w:val="24"/>
                <w:szCs w:val="24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городского округа в нормативных условиях, обеспечивающих их постоянное хранение;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 xml:space="preserve">количество запросов социально-правового характера, исполненных 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>муниципальным архивом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в законодательно установленные сроки;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протяженности стеллажных полок; 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приобретенных архивных коробок;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офисным оборудованием; </w:t>
            </w:r>
          </w:p>
          <w:p w:rsidR="000779B9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(описи), переведенного в цифровой фор</w:t>
            </w:r>
            <w:r w:rsidR="007C6C6F"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описей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7C6C6F" w:rsidRDefault="007C6C6F" w:rsidP="007C6C6F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), переведенного в цифровой фор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мат, от общего количества дел</w:t>
            </w:r>
            <w:r w:rsidRPr="003968D5">
              <w:rPr>
                <w:rFonts w:ascii="Times New Roman" w:hAnsi="Times New Roman"/>
                <w:color w:val="000000"/>
                <w:sz w:val="24"/>
                <w:szCs w:val="24"/>
              </w:rPr>
              <w:t>, имеющихся в Кушвинском городском округе;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количество рассмотренных на заседании административной комиссии протоколов об административных правонарушениях;</w:t>
            </w:r>
          </w:p>
          <w:p w:rsidR="000779B9" w:rsidRPr="003968D5" w:rsidRDefault="000779B9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E97A7C" w:rsidRDefault="00E97A7C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0E36">
              <w:rPr>
                <w:rFonts w:ascii="Times New Roman" w:hAnsi="Times New Roman"/>
                <w:sz w:val="24"/>
                <w:szCs w:val="24"/>
              </w:rPr>
              <w:t>доля охваченных сельскохозяйственной переписью физических и юридических лиц, подлежащих сельскохозяйственной переписи</w:t>
            </w:r>
            <w:r w:rsidR="00A32A71" w:rsidRPr="000E0E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172" w:rsidRPr="003968D5" w:rsidRDefault="000E0E36" w:rsidP="003968D5">
            <w:pPr>
              <w:pStyle w:val="ae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BCA">
              <w:rPr>
                <w:rFonts w:ascii="Times New Roman" w:hAnsi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lastRenderedPageBreak/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</w:t>
            </w:r>
            <w:r w:rsidR="00E97A7C" w:rsidRPr="003968D5">
              <w:rPr>
                <w:rFonts w:ascii="Times New Roman" w:hAnsi="Times New Roman"/>
                <w:sz w:val="24"/>
                <w:szCs w:val="24"/>
              </w:rPr>
              <w:t xml:space="preserve"> подготовку,</w:t>
            </w:r>
            <w:r w:rsidRPr="003968D5">
              <w:rPr>
                <w:rFonts w:ascii="Times New Roman" w:hAnsi="Times New Roman"/>
                <w:sz w:val="24"/>
                <w:szCs w:val="24"/>
              </w:rPr>
              <w:t xml:space="preserve"> переподготовку на базе высшего образования;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услуг;</w:t>
            </w:r>
          </w:p>
          <w:p w:rsidR="000779B9" w:rsidRPr="003968D5" w:rsidRDefault="000779B9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8D5">
              <w:rPr>
                <w:rFonts w:ascii="Times New Roman" w:hAnsi="Times New Roman"/>
                <w:sz w:val="24"/>
                <w:szCs w:val="24"/>
              </w:rPr>
              <w:t>доля качественно предоставленной информации и отчетов;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заседаний комиссии по вопросам организации транспортного обслуживания населения на территории Кушвинского городского округа;</w:t>
            </w:r>
          </w:p>
          <w:p w:rsidR="00E97A7C" w:rsidRPr="003968D5" w:rsidRDefault="00625355" w:rsidP="003968D5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00"/>
              </w:rPr>
            </w:pPr>
            <w:r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оличество проведенных </w:t>
            </w:r>
            <w:r w:rsidR="0059711A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контрольных мероприятий по вопросам соблюдения нормативных правовых актов и обязательств, установленных договорами</w:t>
            </w:r>
            <w:r w:rsidR="00E97A7C" w:rsidRPr="00625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округа;</w:t>
            </w:r>
          </w:p>
          <w:p w:rsidR="003968D5" w:rsidRDefault="009575AC" w:rsidP="00550FC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5AC">
              <w:rPr>
                <w:rFonts w:ascii="Times New Roman" w:hAnsi="Times New Roman"/>
                <w:color w:val="000000"/>
                <w:sz w:val="24"/>
                <w:szCs w:val="24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85B26" w:rsidRPr="009575AC" w:rsidRDefault="00285B26" w:rsidP="00550FC3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79B9" w:rsidRPr="00B97050" w:rsidTr="004B63C6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ВСЕГО: </w:t>
            </w:r>
            <w:r w:rsidR="000873E7">
              <w:rPr>
                <w:sz w:val="24"/>
                <w:szCs w:val="24"/>
              </w:rPr>
              <w:t>163 292 836,34</w:t>
            </w:r>
            <w:r w:rsidR="00E040F7">
              <w:t xml:space="preserve"> </w:t>
            </w:r>
            <w:r w:rsidRPr="00BA22EB">
              <w:rPr>
                <w:sz w:val="24"/>
                <w:szCs w:val="24"/>
              </w:rPr>
              <w:t>рублей, в том числе:</w:t>
            </w:r>
          </w:p>
          <w:p w:rsidR="00285B26" w:rsidRPr="00BA22EB" w:rsidRDefault="00285B26" w:rsidP="006278F0">
            <w:pPr>
              <w:pStyle w:val="ConsPlusCell"/>
              <w:rPr>
                <w:sz w:val="24"/>
                <w:szCs w:val="24"/>
              </w:rPr>
            </w:pPr>
          </w:p>
          <w:p w:rsidR="000779B9" w:rsidRPr="00BA22EB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2015 год – </w:t>
            </w:r>
            <w:r w:rsidR="00E97A7C" w:rsidRPr="00BA22EB">
              <w:rPr>
                <w:sz w:val="24"/>
                <w:szCs w:val="24"/>
              </w:rPr>
              <w:t xml:space="preserve">32 618 280,18 </w:t>
            </w:r>
            <w:r w:rsidRPr="00BA22EB">
              <w:rPr>
                <w:sz w:val="24"/>
                <w:szCs w:val="24"/>
              </w:rPr>
              <w:t>рублей;</w:t>
            </w:r>
          </w:p>
          <w:p w:rsidR="000779B9" w:rsidRPr="00BA22EB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2016 год – </w:t>
            </w:r>
            <w:r w:rsidR="004460DB">
              <w:rPr>
                <w:sz w:val="24"/>
                <w:szCs w:val="24"/>
              </w:rPr>
              <w:t>26 352 005,29</w:t>
            </w:r>
            <w:r w:rsidR="00E97A7C" w:rsidRPr="00BA22EB">
              <w:rPr>
                <w:sz w:val="24"/>
                <w:szCs w:val="24"/>
              </w:rPr>
              <w:t xml:space="preserve"> </w:t>
            </w:r>
            <w:r w:rsidR="002F3E51">
              <w:rPr>
                <w:sz w:val="24"/>
                <w:szCs w:val="24"/>
              </w:rPr>
              <w:t>рубля</w:t>
            </w:r>
            <w:r w:rsidRPr="00BA22EB">
              <w:rPr>
                <w:sz w:val="24"/>
                <w:szCs w:val="24"/>
              </w:rPr>
              <w:t>;</w:t>
            </w:r>
          </w:p>
          <w:p w:rsidR="000779B9" w:rsidRPr="00A3546B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 xml:space="preserve">2017 год – </w:t>
            </w:r>
            <w:r w:rsidR="000873E7">
              <w:rPr>
                <w:sz w:val="24"/>
                <w:szCs w:val="24"/>
              </w:rPr>
              <w:t>20 808 177</w:t>
            </w:r>
            <w:r w:rsidR="00A3546B" w:rsidRPr="00A3546B">
              <w:rPr>
                <w:sz w:val="24"/>
                <w:szCs w:val="24"/>
              </w:rPr>
              <w:t>,00</w:t>
            </w:r>
            <w:r w:rsidR="00E97A7C" w:rsidRPr="00A3546B">
              <w:rPr>
                <w:sz w:val="24"/>
                <w:szCs w:val="24"/>
              </w:rPr>
              <w:t xml:space="preserve"> </w:t>
            </w:r>
            <w:r w:rsidRPr="00A3546B">
              <w:rPr>
                <w:sz w:val="24"/>
                <w:szCs w:val="24"/>
              </w:rPr>
              <w:t>рублей;</w:t>
            </w:r>
          </w:p>
          <w:p w:rsidR="000779B9" w:rsidRPr="00A3546B" w:rsidRDefault="00E97A7C" w:rsidP="006278F0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 xml:space="preserve">2018 год – </w:t>
            </w:r>
            <w:r w:rsidR="000873E7">
              <w:rPr>
                <w:sz w:val="24"/>
                <w:szCs w:val="24"/>
              </w:rPr>
              <w:t>20 961 863</w:t>
            </w:r>
            <w:r w:rsidR="00A3546B" w:rsidRPr="00A3546B">
              <w:rPr>
                <w:sz w:val="24"/>
                <w:szCs w:val="24"/>
              </w:rPr>
              <w:t>,00</w:t>
            </w:r>
            <w:r w:rsidRPr="00A3546B">
              <w:rPr>
                <w:sz w:val="24"/>
                <w:szCs w:val="24"/>
              </w:rPr>
              <w:t xml:space="preserve"> </w:t>
            </w:r>
            <w:r w:rsidR="002F3E51" w:rsidRPr="00A3546B">
              <w:rPr>
                <w:sz w:val="24"/>
                <w:szCs w:val="24"/>
              </w:rPr>
              <w:t>рубля</w:t>
            </w:r>
            <w:r w:rsidR="000779B9" w:rsidRPr="00A3546B">
              <w:rPr>
                <w:sz w:val="24"/>
                <w:szCs w:val="24"/>
              </w:rPr>
              <w:t>;</w:t>
            </w:r>
          </w:p>
          <w:p w:rsidR="000779B9" w:rsidRPr="000D11CC" w:rsidRDefault="00E97A7C" w:rsidP="006278F0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 xml:space="preserve">2019 год – </w:t>
            </w:r>
            <w:r w:rsidR="000873E7">
              <w:rPr>
                <w:sz w:val="24"/>
                <w:szCs w:val="24"/>
              </w:rPr>
              <w:t>22 001 066</w:t>
            </w:r>
            <w:r w:rsidR="00A3546B" w:rsidRPr="00A3546B">
              <w:rPr>
                <w:sz w:val="24"/>
                <w:szCs w:val="24"/>
              </w:rPr>
              <w:t>,00</w:t>
            </w:r>
            <w:r w:rsidR="00D24AF1" w:rsidRPr="00A3546B">
              <w:rPr>
                <w:sz w:val="24"/>
                <w:szCs w:val="24"/>
              </w:rPr>
              <w:t xml:space="preserve"> </w:t>
            </w:r>
            <w:r w:rsidR="000779B9" w:rsidRPr="00A3546B">
              <w:rPr>
                <w:sz w:val="24"/>
                <w:szCs w:val="24"/>
              </w:rPr>
              <w:t>рублей;</w:t>
            </w:r>
          </w:p>
          <w:p w:rsidR="000779B9" w:rsidRPr="00BA22EB" w:rsidRDefault="00E97A7C" w:rsidP="006278F0">
            <w:pPr>
              <w:pStyle w:val="ConsPlusCell"/>
              <w:rPr>
                <w:sz w:val="24"/>
                <w:szCs w:val="24"/>
              </w:rPr>
            </w:pPr>
            <w:r w:rsidRPr="000D11CC">
              <w:rPr>
                <w:sz w:val="24"/>
                <w:szCs w:val="24"/>
              </w:rPr>
              <w:t xml:space="preserve">2020 год – </w:t>
            </w:r>
            <w:r w:rsidR="000D11CC" w:rsidRPr="000D11CC">
              <w:rPr>
                <w:sz w:val="24"/>
                <w:szCs w:val="24"/>
              </w:rPr>
              <w:t>40</w:t>
            </w:r>
            <w:r w:rsidR="009B6E33">
              <w:rPr>
                <w:sz w:val="24"/>
                <w:szCs w:val="24"/>
              </w:rPr>
              <w:t> 551 444,87</w:t>
            </w:r>
            <w:r w:rsidR="00E040F7" w:rsidRPr="000D11CC">
              <w:rPr>
                <w:sz w:val="24"/>
                <w:szCs w:val="24"/>
              </w:rPr>
              <w:t xml:space="preserve"> </w:t>
            </w:r>
            <w:r w:rsidR="002F3E51">
              <w:rPr>
                <w:sz w:val="24"/>
                <w:szCs w:val="24"/>
              </w:rPr>
              <w:t>рубля</w:t>
            </w:r>
            <w:r w:rsidR="000779B9" w:rsidRPr="00BA22EB">
              <w:rPr>
                <w:sz w:val="24"/>
                <w:szCs w:val="24"/>
              </w:rPr>
              <w:t>.</w:t>
            </w:r>
          </w:p>
          <w:p w:rsidR="00285B26" w:rsidRDefault="00285B26" w:rsidP="004D518B">
            <w:pPr>
              <w:pStyle w:val="ConsPlusCell"/>
              <w:rPr>
                <w:sz w:val="24"/>
                <w:szCs w:val="24"/>
              </w:rPr>
            </w:pPr>
          </w:p>
          <w:p w:rsidR="004D518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из них:</w:t>
            </w:r>
          </w:p>
          <w:p w:rsidR="00285B26" w:rsidRPr="00BA22EB" w:rsidRDefault="00285B26" w:rsidP="004D518B">
            <w:pPr>
              <w:pStyle w:val="ConsPlusCell"/>
              <w:rPr>
                <w:sz w:val="24"/>
                <w:szCs w:val="24"/>
              </w:rPr>
            </w:pP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местный бюджет: </w:t>
            </w:r>
            <w:r w:rsidR="000873E7">
              <w:rPr>
                <w:sz w:val="24"/>
                <w:szCs w:val="24"/>
              </w:rPr>
              <w:t>154 189 286</w:t>
            </w:r>
            <w:r w:rsidR="009B6E33">
              <w:rPr>
                <w:sz w:val="24"/>
                <w:szCs w:val="24"/>
              </w:rPr>
              <w:t>,34</w:t>
            </w:r>
            <w:r w:rsidR="000D11CC">
              <w:t xml:space="preserve"> </w:t>
            </w:r>
            <w:r w:rsidRPr="00BA22EB">
              <w:rPr>
                <w:sz w:val="24"/>
                <w:szCs w:val="24"/>
              </w:rPr>
              <w:t>рублей;</w:t>
            </w: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в том числе:</w:t>
            </w:r>
          </w:p>
          <w:p w:rsidR="004D518B" w:rsidRPr="00006F8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006F8B">
              <w:rPr>
                <w:sz w:val="24"/>
                <w:szCs w:val="24"/>
              </w:rPr>
              <w:t>2015 год</w:t>
            </w:r>
            <w:r w:rsidR="004D518B" w:rsidRPr="00006F8B">
              <w:rPr>
                <w:sz w:val="24"/>
                <w:szCs w:val="24"/>
              </w:rPr>
              <w:t xml:space="preserve"> – 31 965 280,18 рублей;</w:t>
            </w:r>
          </w:p>
          <w:p w:rsidR="004D518B" w:rsidRPr="00006F8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006F8B">
              <w:rPr>
                <w:sz w:val="24"/>
                <w:szCs w:val="24"/>
              </w:rPr>
              <w:t>2016 год</w:t>
            </w:r>
            <w:r w:rsidR="004D518B" w:rsidRPr="00006F8B">
              <w:rPr>
                <w:sz w:val="24"/>
                <w:szCs w:val="24"/>
              </w:rPr>
              <w:t xml:space="preserve"> – </w:t>
            </w:r>
            <w:r w:rsidR="004460DB">
              <w:rPr>
                <w:sz w:val="24"/>
                <w:szCs w:val="24"/>
              </w:rPr>
              <w:t>24 729 355,29</w:t>
            </w:r>
            <w:r w:rsidR="004D518B" w:rsidRPr="00006F8B">
              <w:rPr>
                <w:sz w:val="24"/>
                <w:szCs w:val="24"/>
              </w:rPr>
              <w:t xml:space="preserve"> рубл</w:t>
            </w:r>
            <w:r w:rsidR="00C227D6">
              <w:rPr>
                <w:sz w:val="24"/>
                <w:szCs w:val="24"/>
              </w:rPr>
              <w:t>я</w:t>
            </w:r>
            <w:r w:rsidR="004D518B" w:rsidRPr="00006F8B">
              <w:rPr>
                <w:sz w:val="24"/>
                <w:szCs w:val="24"/>
              </w:rPr>
              <w:t>;</w:t>
            </w:r>
          </w:p>
          <w:p w:rsidR="004D518B" w:rsidRPr="003137CC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006F8B">
              <w:rPr>
                <w:sz w:val="24"/>
                <w:szCs w:val="24"/>
              </w:rPr>
              <w:lastRenderedPageBreak/>
              <w:t>2017 год</w:t>
            </w:r>
            <w:r w:rsidR="00B81CD1" w:rsidRPr="00006F8B">
              <w:rPr>
                <w:sz w:val="24"/>
                <w:szCs w:val="24"/>
              </w:rPr>
              <w:t xml:space="preserve"> – </w:t>
            </w:r>
            <w:r w:rsidR="000873E7">
              <w:rPr>
                <w:sz w:val="24"/>
                <w:szCs w:val="24"/>
              </w:rPr>
              <w:t>18 532 877,</w:t>
            </w:r>
            <w:r w:rsidR="003137CC" w:rsidRPr="003137CC">
              <w:rPr>
                <w:sz w:val="24"/>
                <w:szCs w:val="24"/>
              </w:rPr>
              <w:t>00</w:t>
            </w:r>
            <w:r w:rsidR="004D518B" w:rsidRPr="003137CC">
              <w:rPr>
                <w:sz w:val="24"/>
                <w:szCs w:val="24"/>
              </w:rPr>
              <w:t xml:space="preserve"> рублей;</w:t>
            </w:r>
          </w:p>
          <w:p w:rsidR="004D518B" w:rsidRPr="003137CC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3137CC">
              <w:rPr>
                <w:sz w:val="24"/>
                <w:szCs w:val="24"/>
              </w:rPr>
              <w:t>2018 год</w:t>
            </w:r>
            <w:r w:rsidR="00B81CD1" w:rsidRPr="003137CC">
              <w:rPr>
                <w:sz w:val="24"/>
                <w:szCs w:val="24"/>
              </w:rPr>
              <w:t xml:space="preserve"> – </w:t>
            </w:r>
            <w:r w:rsidR="000873E7">
              <w:rPr>
                <w:sz w:val="24"/>
                <w:szCs w:val="24"/>
              </w:rPr>
              <w:t>18 685 563</w:t>
            </w:r>
            <w:r w:rsidR="003137CC" w:rsidRPr="003137CC">
              <w:rPr>
                <w:sz w:val="24"/>
                <w:szCs w:val="24"/>
              </w:rPr>
              <w:t xml:space="preserve">,00 </w:t>
            </w:r>
            <w:r w:rsidR="00C227D6" w:rsidRPr="003137CC">
              <w:rPr>
                <w:sz w:val="24"/>
                <w:szCs w:val="24"/>
              </w:rPr>
              <w:t>рубля</w:t>
            </w:r>
            <w:r w:rsidR="004D518B" w:rsidRPr="003137CC">
              <w:rPr>
                <w:sz w:val="24"/>
                <w:szCs w:val="24"/>
              </w:rPr>
              <w:t>;</w:t>
            </w:r>
          </w:p>
          <w:p w:rsidR="004D518B" w:rsidRPr="00006F8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3137CC">
              <w:rPr>
                <w:sz w:val="24"/>
                <w:szCs w:val="24"/>
              </w:rPr>
              <w:t>2019 год</w:t>
            </w:r>
            <w:r w:rsidR="00B81CD1" w:rsidRPr="003137CC">
              <w:rPr>
                <w:sz w:val="24"/>
                <w:szCs w:val="24"/>
              </w:rPr>
              <w:t xml:space="preserve"> – </w:t>
            </w:r>
            <w:r w:rsidR="000873E7">
              <w:rPr>
                <w:sz w:val="24"/>
                <w:szCs w:val="24"/>
              </w:rPr>
              <w:t>19 724 766</w:t>
            </w:r>
            <w:r w:rsidR="003137CC" w:rsidRPr="003137CC">
              <w:rPr>
                <w:sz w:val="24"/>
                <w:szCs w:val="24"/>
              </w:rPr>
              <w:t>,00</w:t>
            </w:r>
            <w:r w:rsidR="003137CC">
              <w:t xml:space="preserve"> </w:t>
            </w:r>
            <w:r w:rsidR="004D518B" w:rsidRPr="00006F8B">
              <w:rPr>
                <w:sz w:val="24"/>
                <w:szCs w:val="24"/>
              </w:rPr>
              <w:t>рублей;</w:t>
            </w:r>
          </w:p>
          <w:p w:rsidR="004D518B" w:rsidRPr="00006F8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006F8B">
              <w:rPr>
                <w:sz w:val="24"/>
                <w:szCs w:val="24"/>
              </w:rPr>
              <w:t>2020 год</w:t>
            </w:r>
            <w:r w:rsidR="00B81CD1" w:rsidRPr="00006F8B">
              <w:rPr>
                <w:sz w:val="24"/>
                <w:szCs w:val="24"/>
              </w:rPr>
              <w:t xml:space="preserve"> – </w:t>
            </w:r>
            <w:r w:rsidR="009B6E33" w:rsidRPr="000D11CC">
              <w:rPr>
                <w:sz w:val="24"/>
                <w:szCs w:val="24"/>
              </w:rPr>
              <w:t>40</w:t>
            </w:r>
            <w:r w:rsidR="009B6E33">
              <w:rPr>
                <w:sz w:val="24"/>
                <w:szCs w:val="24"/>
              </w:rPr>
              <w:t> 551 444,87</w:t>
            </w:r>
            <w:r w:rsidR="009B6E33" w:rsidRPr="000D11CC">
              <w:rPr>
                <w:sz w:val="24"/>
                <w:szCs w:val="24"/>
              </w:rPr>
              <w:t xml:space="preserve"> </w:t>
            </w:r>
            <w:r w:rsidR="00C227D6">
              <w:rPr>
                <w:sz w:val="24"/>
                <w:szCs w:val="24"/>
              </w:rPr>
              <w:t>рубля</w:t>
            </w:r>
            <w:r w:rsidR="004D518B" w:rsidRPr="00006F8B">
              <w:rPr>
                <w:sz w:val="24"/>
                <w:szCs w:val="24"/>
              </w:rPr>
              <w:t>.</w:t>
            </w: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областной бюджет: </w:t>
            </w:r>
            <w:r w:rsidR="00F77ED1">
              <w:rPr>
                <w:sz w:val="24"/>
                <w:szCs w:val="24"/>
              </w:rPr>
              <w:t>2 660 050</w:t>
            </w:r>
            <w:r w:rsidR="00C97098" w:rsidRPr="00A3546B">
              <w:rPr>
                <w:sz w:val="24"/>
                <w:szCs w:val="24"/>
              </w:rPr>
              <w:t>,00</w:t>
            </w:r>
            <w:r w:rsidRPr="00BA22EB">
              <w:rPr>
                <w:sz w:val="24"/>
                <w:szCs w:val="24"/>
              </w:rPr>
              <w:t xml:space="preserve"> рублей;</w:t>
            </w: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в том числе: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2015 год</w:t>
            </w:r>
            <w:r w:rsidR="004D518B" w:rsidRPr="00BA22EB">
              <w:rPr>
                <w:sz w:val="24"/>
                <w:szCs w:val="24"/>
              </w:rPr>
              <w:t xml:space="preserve"> – 653 000,00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2016 год</w:t>
            </w:r>
            <w:r w:rsidR="004D518B" w:rsidRPr="00BA22EB">
              <w:rPr>
                <w:sz w:val="24"/>
                <w:szCs w:val="24"/>
              </w:rPr>
              <w:t xml:space="preserve"> – 1 088 850,00 рублей;</w:t>
            </w:r>
          </w:p>
          <w:p w:rsidR="004D518B" w:rsidRPr="00A3546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>2017 год</w:t>
            </w:r>
            <w:r w:rsidR="004D518B" w:rsidRPr="00A3546B">
              <w:rPr>
                <w:sz w:val="24"/>
                <w:szCs w:val="24"/>
              </w:rPr>
              <w:t xml:space="preserve"> –</w:t>
            </w:r>
            <w:r w:rsidR="00A3546B" w:rsidRPr="00A3546B">
              <w:rPr>
                <w:sz w:val="24"/>
                <w:szCs w:val="24"/>
              </w:rPr>
              <w:t xml:space="preserve"> </w:t>
            </w:r>
            <w:r w:rsidR="00400172">
              <w:rPr>
                <w:sz w:val="24"/>
                <w:szCs w:val="24"/>
              </w:rPr>
              <w:t>305 400,00</w:t>
            </w:r>
            <w:r w:rsidR="004D518B" w:rsidRPr="00A3546B">
              <w:rPr>
                <w:sz w:val="24"/>
                <w:szCs w:val="24"/>
              </w:rPr>
              <w:t xml:space="preserve"> рублей;</w:t>
            </w:r>
          </w:p>
          <w:p w:rsidR="004D518B" w:rsidRPr="00A3546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 xml:space="preserve">2018 </w:t>
            </w:r>
            <w:r w:rsidR="00E33350" w:rsidRPr="00A3546B">
              <w:rPr>
                <w:sz w:val="24"/>
                <w:szCs w:val="24"/>
              </w:rPr>
              <w:t>год</w:t>
            </w:r>
            <w:r w:rsidR="00A3546B" w:rsidRPr="00A3546B">
              <w:rPr>
                <w:sz w:val="24"/>
                <w:szCs w:val="24"/>
              </w:rPr>
              <w:t xml:space="preserve"> – </w:t>
            </w:r>
            <w:r w:rsidR="00400172">
              <w:rPr>
                <w:sz w:val="24"/>
                <w:szCs w:val="24"/>
              </w:rPr>
              <w:t>306 400,00</w:t>
            </w:r>
            <w:r w:rsidRPr="00A3546B">
              <w:rPr>
                <w:sz w:val="24"/>
                <w:szCs w:val="24"/>
              </w:rPr>
              <w:t xml:space="preserve">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A3546B">
              <w:rPr>
                <w:sz w:val="24"/>
                <w:szCs w:val="24"/>
              </w:rPr>
              <w:t>2019 год</w:t>
            </w:r>
            <w:r w:rsidR="004D518B" w:rsidRPr="00A3546B">
              <w:rPr>
                <w:sz w:val="24"/>
                <w:szCs w:val="24"/>
              </w:rPr>
              <w:t xml:space="preserve"> – </w:t>
            </w:r>
            <w:r w:rsidR="00400172">
              <w:rPr>
                <w:sz w:val="24"/>
                <w:szCs w:val="24"/>
              </w:rPr>
              <w:t>306 400,00</w:t>
            </w:r>
            <w:r w:rsidR="004D518B" w:rsidRPr="00A3546B">
              <w:rPr>
                <w:sz w:val="24"/>
                <w:szCs w:val="24"/>
              </w:rPr>
              <w:t xml:space="preserve">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2020 год</w:t>
            </w:r>
            <w:r w:rsidR="004D518B" w:rsidRPr="00BA22EB">
              <w:rPr>
                <w:sz w:val="24"/>
                <w:szCs w:val="24"/>
              </w:rPr>
              <w:t xml:space="preserve"> – 0,00 рублей</w:t>
            </w:r>
            <w:r w:rsidR="00ED25B6">
              <w:rPr>
                <w:sz w:val="24"/>
                <w:szCs w:val="24"/>
              </w:rPr>
              <w:t>.</w:t>
            </w: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 xml:space="preserve">федеральный бюджет </w:t>
            </w:r>
            <w:r w:rsidR="00400172">
              <w:rPr>
                <w:sz w:val="24"/>
                <w:szCs w:val="24"/>
              </w:rPr>
              <w:t>6 443 500</w:t>
            </w:r>
            <w:r w:rsidRPr="00BA22EB">
              <w:rPr>
                <w:sz w:val="24"/>
                <w:szCs w:val="24"/>
              </w:rPr>
              <w:t>,00 рублей;</w:t>
            </w:r>
          </w:p>
          <w:p w:rsidR="004D518B" w:rsidRPr="00BA22EB" w:rsidRDefault="004D518B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в том числе: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2015 год</w:t>
            </w:r>
            <w:r w:rsidR="004D518B" w:rsidRPr="00BA22EB">
              <w:rPr>
                <w:sz w:val="24"/>
                <w:szCs w:val="24"/>
              </w:rPr>
              <w:t xml:space="preserve"> – 0,00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2016 год</w:t>
            </w:r>
            <w:r w:rsidR="004D518B" w:rsidRPr="00BA22EB">
              <w:rPr>
                <w:sz w:val="24"/>
                <w:szCs w:val="24"/>
              </w:rPr>
              <w:t xml:space="preserve"> – 533 800,00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2017 год</w:t>
            </w:r>
            <w:r w:rsidR="004D518B" w:rsidRPr="00BA22EB">
              <w:rPr>
                <w:sz w:val="24"/>
                <w:szCs w:val="24"/>
              </w:rPr>
              <w:t xml:space="preserve"> – </w:t>
            </w:r>
            <w:r w:rsidR="00400172">
              <w:rPr>
                <w:sz w:val="24"/>
                <w:szCs w:val="24"/>
              </w:rPr>
              <w:t>1 969 900,00</w:t>
            </w:r>
            <w:r w:rsidR="004D518B" w:rsidRPr="00BA22EB">
              <w:rPr>
                <w:sz w:val="24"/>
                <w:szCs w:val="24"/>
              </w:rPr>
              <w:t xml:space="preserve"> 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2018 год</w:t>
            </w:r>
            <w:r w:rsidR="004D518B" w:rsidRPr="00BA22EB">
              <w:rPr>
                <w:sz w:val="24"/>
                <w:szCs w:val="24"/>
              </w:rPr>
              <w:t xml:space="preserve"> – </w:t>
            </w:r>
            <w:r w:rsidR="00400172">
              <w:rPr>
                <w:sz w:val="24"/>
                <w:szCs w:val="24"/>
              </w:rPr>
              <w:t>1 969 900,00</w:t>
            </w:r>
            <w:r w:rsidR="00400172" w:rsidRPr="00BA22EB">
              <w:rPr>
                <w:sz w:val="24"/>
                <w:szCs w:val="24"/>
              </w:rPr>
              <w:t xml:space="preserve"> </w:t>
            </w:r>
            <w:r w:rsidR="004D518B" w:rsidRPr="00BA22EB">
              <w:rPr>
                <w:sz w:val="24"/>
                <w:szCs w:val="24"/>
              </w:rPr>
              <w:t>рублей;</w:t>
            </w:r>
          </w:p>
          <w:p w:rsidR="004D518B" w:rsidRPr="00BA22EB" w:rsidRDefault="00E33350" w:rsidP="004D518B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2019 год</w:t>
            </w:r>
            <w:r w:rsidR="004D518B" w:rsidRPr="00BA22EB">
              <w:rPr>
                <w:sz w:val="24"/>
                <w:szCs w:val="24"/>
              </w:rPr>
              <w:t xml:space="preserve"> – </w:t>
            </w:r>
            <w:r w:rsidR="00400172">
              <w:rPr>
                <w:sz w:val="24"/>
                <w:szCs w:val="24"/>
              </w:rPr>
              <w:t>1 969 900,00</w:t>
            </w:r>
            <w:r w:rsidR="00400172" w:rsidRPr="00BA22EB">
              <w:rPr>
                <w:sz w:val="24"/>
                <w:szCs w:val="24"/>
              </w:rPr>
              <w:t xml:space="preserve"> </w:t>
            </w:r>
            <w:r w:rsidR="004D518B" w:rsidRPr="00BA22EB">
              <w:rPr>
                <w:sz w:val="24"/>
                <w:szCs w:val="24"/>
              </w:rPr>
              <w:t>рублей;</w:t>
            </w:r>
          </w:p>
          <w:p w:rsidR="003A058E" w:rsidRPr="003A058E" w:rsidRDefault="00E33350" w:rsidP="006278F0">
            <w:pPr>
              <w:pStyle w:val="ConsPlusCell"/>
              <w:rPr>
                <w:sz w:val="24"/>
                <w:szCs w:val="24"/>
              </w:rPr>
            </w:pPr>
            <w:r w:rsidRPr="00BA22EB">
              <w:rPr>
                <w:sz w:val="24"/>
                <w:szCs w:val="24"/>
              </w:rPr>
              <w:t>2020 год – 0,00 рублей.</w:t>
            </w:r>
          </w:p>
        </w:tc>
      </w:tr>
    </w:tbl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1. ХАРАКТЕРИСТИКА И АНАЛИЗ ТЕКУЩЕГО СОСТОЯНИЯ СФЕРЫ СОЦИАЛЬНО – ЭКОНОМИЧЕСКОГО РАЗВИТИЯ </w:t>
      </w:r>
    </w:p>
    <w:p w:rsidR="005B5534" w:rsidRDefault="005B5534" w:rsidP="005B5534">
      <w:pPr>
        <w:pStyle w:val="a4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КУШВИНСКОГО ГОРОДСКОГО ОКРУГА </w:t>
      </w: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Pr="007204CF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Настоящая Программа определяет основные цели, задачи и целевые показатели в области деятельности администрации </w:t>
      </w:r>
      <w:r>
        <w:rPr>
          <w:rFonts w:ascii="Times New Roman" w:hAnsi="Times New Roman"/>
          <w:sz w:val="24"/>
          <w:szCs w:val="24"/>
        </w:rPr>
        <w:t>Кушвинского</w:t>
      </w:r>
      <w:r w:rsidRPr="007204CF">
        <w:rPr>
          <w:rFonts w:ascii="Times New Roman" w:hAnsi="Times New Roman"/>
          <w:sz w:val="24"/>
          <w:szCs w:val="24"/>
        </w:rPr>
        <w:t xml:space="preserve"> городского округа по решению вопросов местного значения.</w:t>
      </w:r>
    </w:p>
    <w:p w:rsidR="005B5534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Успешное развитие территории городского округа напрямую зависит от эффективности деятельности органов местного самоуправления. Программа составлена исходя из необходимости одновременного решения двух задач - приближения местного самоуправления к населению и обеспечения эффективности деятельности муниципального образования. </w:t>
      </w:r>
    </w:p>
    <w:p w:rsidR="005B5534" w:rsidRDefault="005B5534" w:rsidP="005B5534">
      <w:pPr>
        <w:pStyle w:val="ConsPlusNormal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5534" w:rsidRDefault="005B5534" w:rsidP="005B5534">
      <w:pPr>
        <w:pStyle w:val="ConsPlusNormal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5534" w:rsidRDefault="005B5534" w:rsidP="005B553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1 «</w:t>
      </w:r>
      <w:r w:rsidRPr="005160C7">
        <w:rPr>
          <w:rFonts w:ascii="Times New Roman" w:hAnsi="Times New Roman"/>
          <w:sz w:val="24"/>
          <w:szCs w:val="24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</w:t>
      </w:r>
      <w:r w:rsidRPr="005160C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профилактике </w:t>
      </w:r>
      <w:r w:rsidRPr="005160C7">
        <w:rPr>
          <w:rFonts w:ascii="Times New Roman" w:hAnsi="Times New Roman"/>
          <w:sz w:val="24"/>
          <w:szCs w:val="24"/>
        </w:rPr>
        <w:t>терроризма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5160C7">
        <w:rPr>
          <w:rFonts w:ascii="Times New Roman" w:hAnsi="Times New Roman"/>
          <w:sz w:val="24"/>
          <w:szCs w:val="24"/>
        </w:rPr>
        <w:t xml:space="preserve"> экстремизма</w:t>
      </w:r>
      <w:r>
        <w:rPr>
          <w:rFonts w:ascii="Times New Roman" w:hAnsi="Times New Roman"/>
          <w:sz w:val="24"/>
          <w:szCs w:val="24"/>
        </w:rPr>
        <w:t>, укрепление межнационального и межконфессионального согласия»</w:t>
      </w:r>
    </w:p>
    <w:p w:rsidR="005B5534" w:rsidRDefault="005B5534" w:rsidP="005B553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B5534" w:rsidRPr="009E2BF0" w:rsidRDefault="005B5534" w:rsidP="005B553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 xml:space="preserve">Защита </w:t>
      </w:r>
      <w:r w:rsidRPr="009E2BF0">
        <w:rPr>
          <w:rFonts w:ascii="Times New Roman" w:hAnsi="Times New Roman" w:cs="Times New Roman"/>
          <w:spacing w:val="-2"/>
          <w:sz w:val="24"/>
          <w:szCs w:val="24"/>
        </w:rPr>
        <w:t>населения и территорий от чрезвычайных ситуаций природного и техногенного характера, обеспечению пожарной безопасности, профилактике экстремизма и терроризма</w:t>
      </w:r>
      <w:r w:rsidRPr="009E2BF0">
        <w:rPr>
          <w:rFonts w:ascii="Times New Roman" w:hAnsi="Times New Roman" w:cs="Times New Roman"/>
          <w:sz w:val="24"/>
          <w:szCs w:val="24"/>
        </w:rPr>
        <w:t>.</w:t>
      </w: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В Кушвинском городском округе имеются объекты с наличием химически опасных и взрывоопасных веществ и продуктов, лесные массивы, склонные к возгоранию, и другие объекты, требующие дополнительных мер в целях предупреждения чрезвычайных ситуаций.</w:t>
      </w:r>
    </w:p>
    <w:p w:rsidR="005B5534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9E2BF0">
        <w:rPr>
          <w:rFonts w:ascii="Times New Roman" w:hAnsi="Times New Roman" w:cs="Times New Roman"/>
          <w:sz w:val="24"/>
          <w:szCs w:val="24"/>
        </w:rPr>
        <w:t>асширение и развитие производственной и социальной сфер, направленных на удовлетворение жизненных потребностей граждан, делают актуальными вопросы совершенствования защиты населения от чрезвыч</w:t>
      </w:r>
      <w:r>
        <w:rPr>
          <w:rFonts w:ascii="Times New Roman" w:hAnsi="Times New Roman" w:cs="Times New Roman"/>
          <w:sz w:val="24"/>
          <w:szCs w:val="24"/>
        </w:rPr>
        <w:t>айных ситуаций,</w:t>
      </w:r>
      <w:r w:rsidRPr="009E2B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E2BF0">
        <w:rPr>
          <w:rFonts w:ascii="Times New Roman" w:hAnsi="Times New Roman" w:cs="Times New Roman"/>
          <w:sz w:val="24"/>
          <w:szCs w:val="24"/>
        </w:rPr>
        <w:t xml:space="preserve">беспечение безопасности </w:t>
      </w:r>
      <w:r w:rsidRPr="009E2BF0">
        <w:rPr>
          <w:rFonts w:ascii="Times New Roman" w:hAnsi="Times New Roman" w:cs="Times New Roman"/>
          <w:sz w:val="24"/>
          <w:szCs w:val="24"/>
        </w:rPr>
        <w:lastRenderedPageBreak/>
        <w:t>граждан по месту жительства, в социальных, культурных учреждениях, местах массового пребывания людей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В целях обеспечения первичных мер пожарной безопасности в границах Кушвинского городского округа:</w:t>
      </w: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2BF0">
        <w:rPr>
          <w:rFonts w:ascii="Times New Roman" w:hAnsi="Times New Roman" w:cs="Times New Roman"/>
          <w:sz w:val="24"/>
          <w:szCs w:val="24"/>
        </w:rPr>
        <w:t>реализуются принятые в установленном порядке нормы и правила по предотвращению пожаров, в рамках которых требуется исключать возможность переброса огня из лесных и торфяных массивов на здания и сооружения (устройство защитных противопожарных полос, посадка лиственных насаждений, удаление в летний период сухой растительности и иное);</w:t>
      </w: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устанавливаются</w:t>
      </w:r>
      <w:r w:rsidRPr="009E2BF0">
        <w:rPr>
          <w:rFonts w:ascii="Times New Roman" w:hAnsi="Times New Roman" w:cs="Times New Roman"/>
          <w:sz w:val="24"/>
          <w:szCs w:val="24"/>
        </w:rPr>
        <w:t xml:space="preserve"> средств звуковой сигнализации для оповещения людей на случай пожара;</w:t>
      </w:r>
    </w:p>
    <w:p w:rsidR="005B5534" w:rsidRPr="009E2BF0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64EB">
        <w:rPr>
          <w:rFonts w:ascii="Times New Roman" w:hAnsi="Times New Roman" w:cs="Times New Roman"/>
          <w:color w:val="000000"/>
          <w:sz w:val="24"/>
          <w:szCs w:val="24"/>
        </w:rPr>
        <w:t>создаются условия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E2BF0">
        <w:rPr>
          <w:rFonts w:ascii="Times New Roman" w:hAnsi="Times New Roman" w:cs="Times New Roman"/>
          <w:sz w:val="24"/>
          <w:szCs w:val="24"/>
        </w:rPr>
        <w:t xml:space="preserve">для забора в любое время воды из источников наружного водоснабжения </w:t>
      </w:r>
      <w:r w:rsidRPr="00A564EB">
        <w:rPr>
          <w:rFonts w:ascii="Times New Roman" w:hAnsi="Times New Roman" w:cs="Times New Roman"/>
          <w:color w:val="000000"/>
          <w:sz w:val="24"/>
          <w:szCs w:val="24"/>
        </w:rPr>
        <w:t>в целях</w:t>
      </w:r>
      <w:r w:rsidRPr="009E2BF0">
        <w:rPr>
          <w:rFonts w:ascii="Times New Roman" w:hAnsi="Times New Roman" w:cs="Times New Roman"/>
          <w:sz w:val="24"/>
          <w:szCs w:val="24"/>
        </w:rPr>
        <w:t xml:space="preserve"> пожаротушения и т.д.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 xml:space="preserve">Предупреждение чрезвычайных ситуаций, оперативность их локализации и ликвидации позволят сократить финансовые, материальные затраты местного бюджета. В обеспечении противопожарных, антитеррористических мероприятий, профилактической работе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9E2B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Кушвинского городского округа оказывает </w:t>
      </w:r>
      <w:r w:rsidRPr="009E2BF0">
        <w:rPr>
          <w:rFonts w:ascii="Times New Roman" w:hAnsi="Times New Roman"/>
          <w:sz w:val="24"/>
          <w:szCs w:val="24"/>
        </w:rPr>
        <w:t>содействие в пре</w:t>
      </w:r>
      <w:r>
        <w:rPr>
          <w:rFonts w:ascii="Times New Roman" w:hAnsi="Times New Roman"/>
          <w:sz w:val="24"/>
          <w:szCs w:val="24"/>
        </w:rPr>
        <w:t>делах своих полномочий</w:t>
      </w:r>
      <w:r w:rsidRPr="009E2BF0">
        <w:rPr>
          <w:rFonts w:ascii="Times New Roman" w:hAnsi="Times New Roman"/>
          <w:sz w:val="24"/>
          <w:szCs w:val="24"/>
        </w:rPr>
        <w:t xml:space="preserve"> Межмуниципальный отдел МВД России «Кушвинский».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По данному направлению требуется принятие мер, направленных: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обеспечение правопорядка в общественных местах при проведении массовых мероприятий;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противодействие экстремистской деятельности, терроризму;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 xml:space="preserve">на предупреждение и пресечение административных правонарушений, предусмотренных Областным </w:t>
      </w:r>
      <w:hyperlink r:id="rId8" w:history="1">
        <w:r w:rsidRPr="009E2BF0">
          <w:rPr>
            <w:rFonts w:ascii="Times New Roman" w:hAnsi="Times New Roman"/>
            <w:sz w:val="24"/>
            <w:szCs w:val="24"/>
          </w:rPr>
          <w:t>законом</w:t>
        </w:r>
      </w:hyperlink>
      <w:r w:rsidRPr="009E2BF0">
        <w:rPr>
          <w:rFonts w:ascii="Times New Roman" w:hAnsi="Times New Roman"/>
          <w:sz w:val="24"/>
          <w:szCs w:val="24"/>
        </w:rPr>
        <w:t xml:space="preserve"> от 14 июня 2005 года № 52-ОЗ «Об административных правонарушениях на территории Свердловской области», производство по которым вед</w:t>
      </w:r>
      <w:r>
        <w:rPr>
          <w:rFonts w:ascii="Times New Roman" w:hAnsi="Times New Roman"/>
          <w:sz w:val="24"/>
          <w:szCs w:val="24"/>
        </w:rPr>
        <w:t>е</w:t>
      </w:r>
      <w:r w:rsidRPr="009E2BF0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администрация Кушвинского городского округа</w:t>
      </w:r>
      <w:r w:rsidRPr="009E2BF0">
        <w:rPr>
          <w:rFonts w:ascii="Times New Roman" w:hAnsi="Times New Roman"/>
          <w:sz w:val="24"/>
          <w:szCs w:val="24"/>
        </w:rPr>
        <w:t>. Взаимодействие полиции и органов местного самоуправления приведет к повышению безопасности жизни населения;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модернизацию и сервисное обслуживание сети видеонаблюдения;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создание условий для привлечения общественных формирований и населения к обеспечению общественного порядка и безопасности граждан;</w:t>
      </w:r>
    </w:p>
    <w:p w:rsidR="005B5534" w:rsidRPr="009E2BF0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на обеспечение антитеррористической безопасности избирательных участков, избирателей, кандидатов, участвующих в выборах различных уровней.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В целях повышения готовности администрации Кушвинского городского округа и городских служб к реагированию на угрозу или возникновение чрезвычайной ситуации</w:t>
      </w:r>
      <w:r>
        <w:rPr>
          <w:rFonts w:ascii="Times New Roman" w:hAnsi="Times New Roman"/>
          <w:sz w:val="24"/>
          <w:szCs w:val="24"/>
        </w:rPr>
        <w:t xml:space="preserve"> ведется работа по: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взаимодействию</w:t>
      </w:r>
      <w:r w:rsidRPr="009E2BF0">
        <w:rPr>
          <w:rFonts w:ascii="Times New Roman" w:hAnsi="Times New Roman"/>
          <w:sz w:val="24"/>
          <w:szCs w:val="24"/>
        </w:rPr>
        <w:t xml:space="preserve"> привлекаемых сил и средств городских служб при их совместных действиях по предупреждению и л</w:t>
      </w:r>
      <w:r>
        <w:rPr>
          <w:rFonts w:ascii="Times New Roman" w:hAnsi="Times New Roman"/>
          <w:sz w:val="24"/>
          <w:szCs w:val="24"/>
        </w:rPr>
        <w:t>иквидации чрезвычайной ситуации;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взаимодействи</w:t>
      </w:r>
      <w:r>
        <w:rPr>
          <w:rFonts w:ascii="Times New Roman" w:hAnsi="Times New Roman"/>
          <w:sz w:val="24"/>
          <w:szCs w:val="24"/>
        </w:rPr>
        <w:t>ю</w:t>
      </w:r>
      <w:r w:rsidRPr="009E2BF0">
        <w:rPr>
          <w:rFonts w:ascii="Times New Roman" w:hAnsi="Times New Roman"/>
          <w:sz w:val="24"/>
          <w:szCs w:val="24"/>
        </w:rPr>
        <w:t xml:space="preserve"> с правоохранительными органами Кушвинского городского округа по вопросам предупреждения террористических проявлений на территории Кушвинского городского округа и минимизации их</w:t>
      </w:r>
      <w:r>
        <w:rPr>
          <w:rFonts w:ascii="Times New Roman" w:hAnsi="Times New Roman"/>
          <w:sz w:val="24"/>
          <w:szCs w:val="24"/>
        </w:rPr>
        <w:t xml:space="preserve"> последствий;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BF0">
        <w:rPr>
          <w:rFonts w:ascii="Times New Roman" w:hAnsi="Times New Roman"/>
          <w:sz w:val="24"/>
          <w:szCs w:val="24"/>
        </w:rPr>
        <w:t>профилакт</w:t>
      </w:r>
      <w:r>
        <w:rPr>
          <w:rFonts w:ascii="Times New Roman" w:hAnsi="Times New Roman"/>
          <w:sz w:val="24"/>
          <w:szCs w:val="24"/>
        </w:rPr>
        <w:t>ики экстремистской деятельности;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взаимодействию</w:t>
      </w:r>
      <w:r w:rsidRPr="009E2BF0">
        <w:rPr>
          <w:rFonts w:ascii="Times New Roman" w:hAnsi="Times New Roman"/>
          <w:sz w:val="24"/>
          <w:szCs w:val="24"/>
        </w:rPr>
        <w:t xml:space="preserve"> с национальными диаспорами и религиозными концессиями на территории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округа;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мониторингу и прогнозированию</w:t>
      </w:r>
      <w:r w:rsidRPr="009E2BF0">
        <w:rPr>
          <w:rFonts w:ascii="Times New Roman" w:hAnsi="Times New Roman"/>
          <w:sz w:val="24"/>
          <w:szCs w:val="24"/>
        </w:rPr>
        <w:t xml:space="preserve"> террористической опасности и межнациональной обстановки на территории Кушвинского городского округа.</w:t>
      </w:r>
    </w:p>
    <w:p w:rsidR="005B5534" w:rsidRPr="00C64D20" w:rsidRDefault="005B5534" w:rsidP="005B55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D20">
        <w:rPr>
          <w:rFonts w:ascii="Times New Roman" w:hAnsi="Times New Roman" w:cs="Times New Roman"/>
          <w:sz w:val="24"/>
          <w:szCs w:val="24"/>
        </w:rPr>
        <w:t>Мероприятия направлены на укрепление в Кушвинском городском округе ценностей многонационального общества, соблюдение прав и свобод человека, поддержание межнационального мира и межконфессионального согласия, включение мигрантов в новую для них культурную среду и систему социальных отношений, создание условий для профилактики межэтнических и межкультурных конфликтов, а также искоренения проявлений ксенофобии и мигрантофобии.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0830">
        <w:rPr>
          <w:rFonts w:ascii="Times New Roman" w:hAnsi="Times New Roman"/>
          <w:sz w:val="24"/>
          <w:szCs w:val="24"/>
        </w:rPr>
        <w:lastRenderedPageBreak/>
        <w:t xml:space="preserve">На территории </w:t>
      </w:r>
      <w:r>
        <w:rPr>
          <w:rFonts w:ascii="Times New Roman" w:hAnsi="Times New Roman"/>
          <w:sz w:val="24"/>
          <w:szCs w:val="24"/>
        </w:rPr>
        <w:t>Кушвинского городского округа</w:t>
      </w:r>
      <w:r w:rsidRPr="007B0830">
        <w:rPr>
          <w:rFonts w:ascii="Times New Roman" w:hAnsi="Times New Roman"/>
          <w:sz w:val="24"/>
          <w:szCs w:val="24"/>
        </w:rPr>
        <w:t xml:space="preserve"> действуют </w:t>
      </w:r>
      <w:r>
        <w:rPr>
          <w:rFonts w:ascii="Times New Roman" w:hAnsi="Times New Roman"/>
          <w:sz w:val="24"/>
          <w:szCs w:val="24"/>
        </w:rPr>
        <w:t>6 зарегистрированных</w:t>
      </w:r>
      <w:r w:rsidRPr="007B0830">
        <w:rPr>
          <w:rFonts w:ascii="Times New Roman" w:hAnsi="Times New Roman"/>
          <w:sz w:val="24"/>
          <w:szCs w:val="24"/>
        </w:rPr>
        <w:t xml:space="preserve"> религиозны</w:t>
      </w:r>
      <w:r>
        <w:rPr>
          <w:rFonts w:ascii="Times New Roman" w:hAnsi="Times New Roman"/>
          <w:sz w:val="24"/>
          <w:szCs w:val="24"/>
        </w:rPr>
        <w:t>х</w:t>
      </w:r>
      <w:r w:rsidRPr="007B0830">
        <w:rPr>
          <w:rFonts w:ascii="Times New Roman" w:hAnsi="Times New Roman"/>
          <w:sz w:val="24"/>
          <w:szCs w:val="24"/>
        </w:rPr>
        <w:t xml:space="preserve"> организаци</w:t>
      </w:r>
      <w:r>
        <w:rPr>
          <w:rFonts w:ascii="Times New Roman" w:hAnsi="Times New Roman"/>
          <w:sz w:val="24"/>
          <w:szCs w:val="24"/>
        </w:rPr>
        <w:t xml:space="preserve">й. </w:t>
      </w:r>
      <w:r w:rsidRPr="007B0830">
        <w:rPr>
          <w:rFonts w:ascii="Times New Roman" w:hAnsi="Times New Roman"/>
          <w:sz w:val="24"/>
          <w:szCs w:val="24"/>
        </w:rPr>
        <w:t>Большинство религиозных организаций относятся к Русской Православной Церкви.</w:t>
      </w:r>
    </w:p>
    <w:p w:rsidR="005B5534" w:rsidRDefault="005B5534" w:rsidP="005B5534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pStyle w:val="ae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2 «</w:t>
      </w:r>
      <w:r w:rsidRPr="00102CCF">
        <w:rPr>
          <w:rFonts w:ascii="Times New Roman" w:hAnsi="Times New Roman"/>
          <w:sz w:val="24"/>
          <w:szCs w:val="24"/>
        </w:rPr>
        <w:t>Поддержка малого и среднего предпринима</w:t>
      </w:r>
      <w:r>
        <w:rPr>
          <w:rFonts w:ascii="Times New Roman" w:hAnsi="Times New Roman"/>
          <w:sz w:val="24"/>
          <w:szCs w:val="24"/>
        </w:rPr>
        <w:t>тельства»</w:t>
      </w:r>
    </w:p>
    <w:p w:rsidR="005B5534" w:rsidRPr="00102CCF" w:rsidRDefault="005B5534" w:rsidP="005B5534">
      <w:pPr>
        <w:pStyle w:val="ae"/>
        <w:ind w:left="187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Количество субъектов малого и среднего предпринимательства (далее – СМСП) на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CCF">
        <w:rPr>
          <w:rFonts w:ascii="Times New Roman" w:hAnsi="Times New Roman"/>
          <w:sz w:val="24"/>
          <w:szCs w:val="24"/>
        </w:rPr>
        <w:t>000 жителей в Кушвинском городском округе по состоянию на 01.01.2014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составляло 265 ед</w:t>
      </w:r>
      <w:r>
        <w:rPr>
          <w:rFonts w:ascii="Times New Roman" w:hAnsi="Times New Roman"/>
          <w:sz w:val="24"/>
          <w:szCs w:val="24"/>
        </w:rPr>
        <w:t>иниц</w:t>
      </w:r>
      <w:r w:rsidRPr="00102CCF">
        <w:rPr>
          <w:rFonts w:ascii="Times New Roman" w:hAnsi="Times New Roman"/>
          <w:sz w:val="24"/>
          <w:szCs w:val="24"/>
        </w:rPr>
        <w:t xml:space="preserve">, что ниже уровня 2012 года на 10%. В абсолютном выражении число СМСП за последние 3 года имеет тенденцию к сокращению. По состоянию на 01.01.2012 </w:t>
      </w:r>
      <w:r>
        <w:rPr>
          <w:rFonts w:ascii="Times New Roman" w:hAnsi="Times New Roman"/>
          <w:sz w:val="24"/>
          <w:szCs w:val="24"/>
        </w:rPr>
        <w:t>года</w:t>
      </w:r>
      <w:r w:rsidRPr="00102CCF">
        <w:rPr>
          <w:rFonts w:ascii="Times New Roman" w:hAnsi="Times New Roman"/>
          <w:sz w:val="24"/>
          <w:szCs w:val="24"/>
        </w:rPr>
        <w:t xml:space="preserve"> численность СМСП в Кушвинском городском округе составля</w:t>
      </w:r>
      <w:r>
        <w:rPr>
          <w:rFonts w:ascii="Times New Roman" w:hAnsi="Times New Roman"/>
          <w:sz w:val="24"/>
          <w:szCs w:val="24"/>
        </w:rPr>
        <w:t>ла 1195 единиц, на 01.01.2013 года</w:t>
      </w:r>
      <w:r w:rsidRPr="00102CCF">
        <w:rPr>
          <w:rFonts w:ascii="Times New Roman" w:hAnsi="Times New Roman"/>
          <w:sz w:val="24"/>
          <w:szCs w:val="24"/>
        </w:rPr>
        <w:t xml:space="preserve"> численность СМСП снизилась до 11</w:t>
      </w:r>
      <w:r>
        <w:rPr>
          <w:rFonts w:ascii="Times New Roman" w:hAnsi="Times New Roman"/>
          <w:sz w:val="24"/>
          <w:szCs w:val="24"/>
        </w:rPr>
        <w:t>73 единицы, на 01.01.</w:t>
      </w:r>
      <w:r w:rsidRPr="00102CCF">
        <w:rPr>
          <w:rFonts w:ascii="Times New Roman" w:hAnsi="Times New Roman"/>
          <w:sz w:val="24"/>
          <w:szCs w:val="24"/>
        </w:rPr>
        <w:t>2014г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-  1060</w:t>
      </w:r>
      <w:r>
        <w:rPr>
          <w:rFonts w:ascii="Times New Roman" w:hAnsi="Times New Roman"/>
          <w:sz w:val="24"/>
          <w:szCs w:val="24"/>
        </w:rPr>
        <w:t xml:space="preserve"> единиц.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Тенденция сокращения числа действующих предпринимателей является общероссийской и связана с увеличением в 2011 году ставки страховых взносов, уплачиваемых индивидуальными предпринимателями во внебюджетные фонды за наемных работников, и увеличением с 01.01.2013 </w:t>
      </w:r>
      <w:r>
        <w:rPr>
          <w:rFonts w:ascii="Times New Roman" w:hAnsi="Times New Roman"/>
          <w:sz w:val="24"/>
          <w:szCs w:val="24"/>
        </w:rPr>
        <w:t>года</w:t>
      </w:r>
      <w:r w:rsidRPr="00102CCF">
        <w:rPr>
          <w:rFonts w:ascii="Times New Roman" w:hAnsi="Times New Roman"/>
          <w:sz w:val="24"/>
          <w:szCs w:val="24"/>
        </w:rPr>
        <w:t xml:space="preserve"> более чем в 2 раза размера обязательных отчислений для индивидуальных предпринимателей в Федеральный фонд обязательного медицинского страхования и Пенсионный фонд России. 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Однако изменение налогового законодательства и сокращение числа СМСП не связано с сокращением численности работающих у СМСП. По состоянию на 01.01.2013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численность занятых у СМСП составляла 3213 </w:t>
      </w:r>
      <w:r>
        <w:rPr>
          <w:rFonts w:ascii="Times New Roman" w:hAnsi="Times New Roman"/>
          <w:sz w:val="24"/>
          <w:szCs w:val="24"/>
        </w:rPr>
        <w:t>человек, на 01.01.2014 года</w:t>
      </w:r>
      <w:r w:rsidRPr="00102CCF">
        <w:rPr>
          <w:rFonts w:ascii="Times New Roman" w:hAnsi="Times New Roman"/>
          <w:sz w:val="24"/>
          <w:szCs w:val="24"/>
        </w:rPr>
        <w:t>— 3252 человек.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Сфера деятельности большинства предпринимателей - розничная торговля, предоставление бытовых услуг. Удельный вес других видов деятельности невелик. В плановом периоде значительных структурных изменений не ожидается. Прогнозируется сохранение наметившейся тенденции к сокращению доли предпринимателей, занятых в розничной торговле и увеличению доли предпринимателей, занятых в сфере сельского хозяйства, услуг.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В современных условиях содействие развитию малого и среднего предпринимательства государством отнесено к наиболее значимым направлениям деятельности органов власти всех уровней для решения проблем социально-экономического развития и смягчения социальных проблем. Роль малого и среднего предпринимательства в экономике Кушвинского  городского округа увеличивается. Высвобождение численности работников непрофильных производств требует активного создания новых предприятий и организации новых производств, освоения новых видов продукции и экономических ниш. Сложившаяся в городе традиционная структура экономики должна быть изменена в сторону увеличения доли малого и среднего предпринимательства. 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Развитие малых и средних предприятий имеет целью обеспечить решение экономических и социальных задач, в том числе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уровней, в том числе и </w:t>
      </w:r>
      <w:r>
        <w:rPr>
          <w:rFonts w:ascii="Times New Roman" w:hAnsi="Times New Roman"/>
          <w:sz w:val="24"/>
          <w:szCs w:val="24"/>
        </w:rPr>
        <w:t>бюджет Кушвинского городского округа</w:t>
      </w:r>
      <w:r w:rsidRPr="00102CCF">
        <w:rPr>
          <w:rFonts w:ascii="Times New Roman" w:hAnsi="Times New Roman"/>
          <w:sz w:val="24"/>
          <w:szCs w:val="24"/>
        </w:rPr>
        <w:t xml:space="preserve">. 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Социальный эффект от деятельности малого и среднего бизнеса  оценивается с точки зрения обеспечения занятости и качества жизни жителей Кушвинского городского округа, а также с точки зрения формирования среднего класса и его участия в реализации социальных программ.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Кушвинском городском округе проведена определенная работа по поддержке и развитию малого и среднего бизнеса. Для реализации выполнения законодательных актов Российской Федерации и Свердловской области по поддержке малого предпринимательства, а также целенаправленного расходования бюджетных средств постановлением главы  Кушвинского городского округа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102CCF">
        <w:rPr>
          <w:rStyle w:val="af"/>
          <w:rFonts w:ascii="Times New Roman" w:hAnsi="Times New Roman"/>
          <w:b w:val="0"/>
          <w:sz w:val="24"/>
          <w:szCs w:val="24"/>
        </w:rPr>
        <w:t>от 16.02.2009 г</w:t>
      </w:r>
      <w:r>
        <w:rPr>
          <w:rStyle w:val="af"/>
          <w:rFonts w:ascii="Times New Roman" w:hAnsi="Times New Roman"/>
          <w:b w:val="0"/>
          <w:sz w:val="24"/>
          <w:szCs w:val="24"/>
        </w:rPr>
        <w:t>ода</w:t>
      </w:r>
      <w:r w:rsidRPr="00102CCF">
        <w:rPr>
          <w:rStyle w:val="af"/>
          <w:rFonts w:ascii="Times New Roman" w:hAnsi="Times New Roman"/>
          <w:b w:val="0"/>
          <w:sz w:val="24"/>
          <w:szCs w:val="24"/>
        </w:rPr>
        <w:t xml:space="preserve"> № 163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«</w:t>
      </w:r>
      <w:r w:rsidRPr="00102CCF">
        <w:rPr>
          <w:rFonts w:ascii="Times New Roman" w:hAnsi="Times New Roman"/>
          <w:bCs/>
          <w:sz w:val="24"/>
          <w:szCs w:val="24"/>
        </w:rPr>
        <w:t>Об утверждении муниципальной целевой Программы «Поддержка и развитие малого и среднего предпринимательства в Кушвинском городском округе на 2009-2011 годы» (далее – Программа)</w:t>
      </w:r>
      <w:r w:rsidRPr="00102CCF">
        <w:rPr>
          <w:rFonts w:ascii="Times New Roman" w:hAnsi="Times New Roman"/>
          <w:sz w:val="24"/>
          <w:szCs w:val="24"/>
        </w:rPr>
        <w:t xml:space="preserve"> была принята </w:t>
      </w:r>
      <w:r w:rsidRPr="00102CCF">
        <w:rPr>
          <w:rFonts w:ascii="Times New Roman" w:hAnsi="Times New Roman"/>
          <w:sz w:val="24"/>
          <w:szCs w:val="24"/>
        </w:rPr>
        <w:lastRenderedPageBreak/>
        <w:t xml:space="preserve">муниципальная целевая программа 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>«Поддержка малого и среднего  предпринимательства в Кушвинском горо</w:t>
      </w:r>
      <w:r>
        <w:rPr>
          <w:rStyle w:val="af"/>
          <w:rFonts w:ascii="Times New Roman" w:hAnsi="Times New Roman"/>
          <w:b w:val="0"/>
          <w:sz w:val="24"/>
          <w:szCs w:val="24"/>
        </w:rPr>
        <w:t>дском округе на 2009-2011 годы»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 xml:space="preserve"> и постановлением администрации Кушвинского городского округа от 25.07.2011г</w:t>
      </w:r>
      <w:r>
        <w:rPr>
          <w:rStyle w:val="af"/>
          <w:rFonts w:ascii="Times New Roman" w:hAnsi="Times New Roman"/>
          <w:b w:val="0"/>
          <w:sz w:val="24"/>
          <w:szCs w:val="24"/>
        </w:rPr>
        <w:t>ода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 xml:space="preserve"> №749</w:t>
      </w:r>
      <w:r w:rsidRPr="00102CCF">
        <w:rPr>
          <w:rStyle w:val="af"/>
          <w:rFonts w:ascii="Times New Roman" w:hAnsi="Times New Roman"/>
          <w:sz w:val="24"/>
          <w:szCs w:val="24"/>
        </w:rPr>
        <w:t xml:space="preserve"> «</w:t>
      </w:r>
      <w:r w:rsidRPr="00102CCF">
        <w:rPr>
          <w:rFonts w:ascii="Times New Roman" w:hAnsi="Times New Roman"/>
          <w:sz w:val="24"/>
          <w:szCs w:val="24"/>
        </w:rPr>
        <w:t xml:space="preserve">Об утверждении муниципальной целевой Программы «Поддержка малого и среднего предпринимательства в Кушвинском городском округе на 2012-2014 годы» была принята муниципальная целевая программа </w:t>
      </w:r>
      <w:r w:rsidRPr="006D18B8">
        <w:rPr>
          <w:rStyle w:val="af"/>
          <w:rFonts w:ascii="Times New Roman" w:hAnsi="Times New Roman"/>
          <w:b w:val="0"/>
          <w:sz w:val="24"/>
          <w:szCs w:val="24"/>
        </w:rPr>
        <w:t>«Поддержка малого и среднего  предпринимательства в Кушвинском городском округе на 2012-2014 годы».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2009 году согласно плану мероприятий был создан муниципальный фонд поддержки малого и среднего предпринимательства, которому в безвозмездное пользование были переданы помещения для офиса и бизнес-инкубатора; координационный совет по малому и среднему предпринимательству при главе Кушвинского городского округа (постановление главы Кушвинского городского округа от 19.02.2009 г</w:t>
      </w:r>
      <w:r>
        <w:rPr>
          <w:rFonts w:ascii="Times New Roman" w:hAnsi="Times New Roman"/>
          <w:sz w:val="24"/>
          <w:szCs w:val="24"/>
        </w:rPr>
        <w:t>ода</w:t>
      </w:r>
      <w:r w:rsidRPr="00102CCF">
        <w:rPr>
          <w:rFonts w:ascii="Times New Roman" w:hAnsi="Times New Roman"/>
          <w:sz w:val="24"/>
          <w:szCs w:val="24"/>
        </w:rPr>
        <w:t xml:space="preserve"> № 182 «О координационном совете по малому и среднему предпринимательству при главе Кушвинского городского округа»), состав которого на 2/3 состоит из представителей малого и среднего бизнеса. Проводились обучающие семинары, повышение квалификации работников предприятий потребительского рынка, конкурсы, совещания и индивидуальные встречи с хозяйствующими субъектами.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 городском округе ежегодно проводится День предпринимателя, где освещаются насущные вопросы предпринимательства, повышение профессионального уровня, помощи в работе и жизнедеятельности. В данных мероприятиях принимают участие представители надзорных органов, органов сертификации, метрологии, Уральской Торгово-Промышленной палаты, министерства торговли, питания и услуг Свердловской области, областной фонд поддержки предпринимательства и другие.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Сектор малого предпринимательства занял существенное место в социально-экономическом развитии городского округа, создав реальные возможности населению для самореализации и занятия предпринимательством. 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Несмотря на большую роль малого бизнеса в экономике городского округа есть много вопросов, которые негативно влияют на его развитие: нестабильная экономическая обстановка в стране, высокая конкуренция, не позволяющая планировать на перспективу, появление на рынке более крупных предприятий, вытесняющих мелких предпринимателей. 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Самым эффективным методом решения проблем развития и поддержки малого предпринимательства является муниципальная программа, которая увяжет мероприятия по срокам, ресурсам, исполнителям, организует управление и контроль.</w:t>
      </w:r>
    </w:p>
    <w:p w:rsidR="005B5534" w:rsidRPr="00273933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3933">
        <w:rPr>
          <w:rFonts w:ascii="Times New Roman" w:hAnsi="Times New Roman"/>
          <w:sz w:val="24"/>
          <w:szCs w:val="24"/>
        </w:rPr>
        <w:t xml:space="preserve">Подпрограмма «Поддержка малого и среднего предпринимательства в Кушвинском городском округе на 2015-2020 годы» (далее также – Подпрограмма) рассчитана на 6 лет. Она сформирована, исходя из принципов преемственности тех приоритетных направлений развития малого и среднего предпринимательства, которые были определены предыдущими программами.  Условия и порядок оказания поддержки СМСП и организациям, образующим инфраструктуру поддержки СМСП, устанавливаются постановлением  администрации </w:t>
      </w:r>
      <w:r>
        <w:rPr>
          <w:rFonts w:ascii="Times New Roman" w:hAnsi="Times New Roman"/>
          <w:sz w:val="24"/>
          <w:szCs w:val="24"/>
        </w:rPr>
        <w:t>Кушвинского городского округа.</w:t>
      </w:r>
    </w:p>
    <w:p w:rsidR="005B5534" w:rsidRPr="00102CC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>Возможные риски в ходе реализации муниципальной Программы: изменения федерального законодательства, неточная и недостаточная статистическая и иная информация от федеральных служб, недостаточность бюджетных средств по обеспечению реализации Программы. Для снижения рисков необходимо проводить мониторинги, исследования, ежегодный анализ эффективности проводимых мероприятий, консультации с субъектами малого и среднего предпринимательства, их постоянное информирование.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102CCF">
        <w:rPr>
          <w:rFonts w:ascii="Times New Roman" w:hAnsi="Times New Roman"/>
          <w:sz w:val="24"/>
          <w:szCs w:val="24"/>
        </w:rPr>
        <w:t xml:space="preserve">Качественно нового подхода к вопросам развития предпринимательства требуют социальные проблемы в сфере предпринимательства, а именно: низкая заработная плата, социальная незащищенность наемных работников. Необходимо развивать у субъектов малого предпринимательства навыки выживания в высоко конкурентной среде, самостоятельность в действиях, стратегическое мышление и готовность рисковать. Это должно привести к стабилизации экономической ситуации, созданию новых рабочих мест, </w:t>
      </w:r>
      <w:r w:rsidRPr="00102CCF">
        <w:rPr>
          <w:rFonts w:ascii="Times New Roman" w:hAnsi="Times New Roman"/>
          <w:sz w:val="24"/>
          <w:szCs w:val="24"/>
        </w:rPr>
        <w:lastRenderedPageBreak/>
        <w:t xml:space="preserve">увеличению доходной части местного бюджета и снижению социальной напряженности в обществе, что и является целью настоящей </w:t>
      </w:r>
      <w:r>
        <w:rPr>
          <w:rFonts w:ascii="Times New Roman" w:hAnsi="Times New Roman"/>
          <w:sz w:val="24"/>
          <w:szCs w:val="24"/>
        </w:rPr>
        <w:t>Подпрограммы</w:t>
      </w:r>
      <w:r w:rsidRPr="00102CCF">
        <w:rPr>
          <w:rFonts w:ascii="Times New Roman" w:hAnsi="Times New Roman"/>
          <w:sz w:val="24"/>
          <w:szCs w:val="24"/>
        </w:rPr>
        <w:t xml:space="preserve"> «Поддержка малого и среднего предпринимательства в Кушвинском городском округе на 2015-2020 годы».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534" w:rsidRPr="00C04F42" w:rsidRDefault="005B5534" w:rsidP="005B5534">
      <w:pPr>
        <w:pStyle w:val="ConsPlusNormal"/>
        <w:widowControl/>
        <w:tabs>
          <w:tab w:val="left" w:pos="-1560"/>
        </w:tabs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Подпрограмма 3 «</w:t>
      </w:r>
      <w:r w:rsidRPr="00C04F42">
        <w:rPr>
          <w:rFonts w:ascii="Times New Roman" w:hAnsi="Times New Roman"/>
          <w:sz w:val="24"/>
          <w:szCs w:val="24"/>
        </w:rPr>
        <w:t>Обеспечение рационального и безопасного природопользования и обеспечение эколог</w:t>
      </w:r>
      <w:r>
        <w:rPr>
          <w:rFonts w:ascii="Times New Roman" w:hAnsi="Times New Roman"/>
          <w:sz w:val="24"/>
          <w:szCs w:val="24"/>
        </w:rPr>
        <w:t>ической безопасности территории»</w:t>
      </w: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По данным Управления  Федеральной службы по надзору в сфере защиты прав потребителей и благополучия человека по Свердловской области, Федерального бюджетного учреждения здравоохранения «Центр гигиены и эпидемиологии в Свердловской области» в 2013 году приоритетными группами факторов среды обитания, обуславливающих комплексную нагрузку на состояние здоровья  населения Кушвинского городского округа,  являются комплексная химическая нагрузка и  биологическая нагрузка, связанные с качеством питьевой воды, атмосферного воздуха, продуктов питания, почвы.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Комплексная химическая нагрузка, связанная с качеством питьевой воды, по комплексному показателю санитарно-токсикологического качества питьевой воды на территории городского округа за 2013 год составляет 1,9. В 2013 году количество проб питьевой воды, не соответствующих гигиеническим нормативам по санитарно-химическим показателям, составило 21,5%, что выше среднего областного показателя в 1,5 раза.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Количество проб почвы, не соответствующих гигиеническим нормативам по санитарно-химическим показателям, составляет 33,3%, что выше среднего областного показателя в 1,4 раза. 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Биологическая нагрузка, связанная с питьевой водой: количество неудовлетворительных проб по микробиологическим показателям составляет 6,2%, что является превышением среднего областного показателя в 1,3 раза.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Учитывая изложенное, основными приоритетными среднесрочными задачами управления рисками для здоровья населения являются: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Реализация мер по снижению химической и биологической нагрузки на население в связи с воздействием на здоровье некачественной питьевой воды, загрязненной почвы.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Обеспечение содержания водных источников централизованного водоснабжения и децентрализованного хозяйственно-питьевого водоснабжения в соответствии с требованиями санитарного законодательства.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Обеспечение соблюдения технологии водоподготовки для снабжения населения водой стандартного качества.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На территории Кушвинского городского округа в рамках реализации мероприятий по обустройству источников нецентрализованного водоснабжения и постановления Правительства Свердловской области от 23.04.2014 № 309-ПП «Об утверждении распределения субсидий из областного бюджета местным бюджетам, предоставление которых предусмотрено подпрограммой «Экологическая безопасность Свердловской области» на 2014–2020 годы государственной программы Свердловской области «Обеспечение рационального и безопасного природопользования на территории Свердловской области до 2020 года» ежегодно проводятся мероприятия по обустройству источников нецентрализованного водоснабжения. Ежегодно обустраивается по 2 источника. Зоны санитарной охраны соблюдены в соответствии с санитарными правилами.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В реализации программы «Родники» принимают участие детско-юношеские коллективы: МКОУ ДОД Дом детского творчества, МОУ СОШ № 4, МОУ ООШ № 3, МОУ СОШ № 10, МАОУ СОШ № 20, МОУ СОШ п. Азиатского, МКОУ ДОД ЦДТ «Радуга». Всего ежегодно принимает участие около 500 учащихся. Организована и проводится шефская работа по доставке питьевой воды из обустроенных источников нецентрализованного водоснабжения ветеранам Великой Отечественной войны и Ветеранам </w:t>
      </w:r>
      <w:r w:rsidRPr="008761EC">
        <w:rPr>
          <w:rFonts w:ascii="Times New Roman" w:hAnsi="Times New Roman"/>
          <w:sz w:val="24"/>
          <w:szCs w:val="24"/>
        </w:rPr>
        <w:lastRenderedPageBreak/>
        <w:t>труда и труженикам тыла, ветеранам педагогического труда в пос. Баранчинский, г. Кушва, д. Мостовая, д. Боровая и пос. Азиатский,  всего ежегодно  доставляется вода 250 ветеранам.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>Кроме того проводится работа по обустройству трубчатых колодцев для населения в населенных пунктах городского округа не имеющих централизованного водоснабжения. В 2013 году обустроен трубчатый колодец в пос. Баранчинском по ул. Коммуны, 7, д. Мостовая, д. Боровая, д. Верхняя Баранча. Планируется обустройство трубчатых колодцев в парковых зонах городского округа.</w:t>
      </w: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Ежегодно проводятся лабораторные исследования качества воды в источниках нецентрализованного водоснабжения. 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761EC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мониторинг загрязнения атмосферного воздуха осуществляется в зоне влияния выбросов предприятий с привлечением аккредитованных лабораторий. </w:t>
      </w: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По данным наблюдений, в течение нескольких лет качество атмосферного воздуха характеризуется относительной стабильностью. 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2006B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в настоящее время действует один полигон твердых бытовых отходов в г. Кушва, эксплуатируемый предприятием ООО «Благоустройство» (лицензия </w:t>
      </w:r>
      <w:r w:rsidRPr="0002006B">
        <w:rPr>
          <w:rFonts w:ascii="Times New Roman" w:eastAsia="Times New Roman" w:hAnsi="Times New Roman"/>
          <w:color w:val="000000"/>
          <w:sz w:val="24"/>
          <w:szCs w:val="24"/>
        </w:rPr>
        <w:t xml:space="preserve">№ 066 00235 от 11.12.2012 года </w:t>
      </w:r>
      <w:r w:rsidRPr="0002006B">
        <w:rPr>
          <w:rFonts w:ascii="Times New Roman" w:hAnsi="Times New Roman"/>
          <w:sz w:val="24"/>
          <w:szCs w:val="24"/>
        </w:rPr>
        <w:t>на деятельность по сбору, использованию, обезвреживанию, размещению опасных отходов). Полигон твердых бытовых отходов расположен в 1,3 км  восточнее г. Кушва, в 2,5 км от Кушвинского пруда и 1,2 км от р. Кушва. На участок полигона имеется гидрогеологическое заключение № 2409М от 22.01.2003 года. Полигон запущен в эксплуатацию в 2005 году (после реконструкции) срок окончания эксплуатации – 2030 год. Общая площадь полигона 5,5 га. На полигон поступают отходы 3, 4, 5 классов опасности от населения и предприятий города. В среднем за год размещается 14500 тонн отходов. Емкость объекта составляет 1500000 м3 или 291200 тонн на 25 лет (до 2030 года).</w:t>
      </w:r>
      <w:r w:rsidRPr="008761EC">
        <w:rPr>
          <w:rFonts w:ascii="Times New Roman" w:hAnsi="Times New Roman"/>
          <w:sz w:val="24"/>
          <w:szCs w:val="24"/>
        </w:rPr>
        <w:t xml:space="preserve"> 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8761EC">
        <w:rPr>
          <w:rFonts w:ascii="Times New Roman" w:eastAsia="Times New Roman" w:hAnsi="Times New Roman"/>
          <w:color w:val="000000"/>
          <w:sz w:val="24"/>
          <w:szCs w:val="24"/>
        </w:rPr>
        <w:t xml:space="preserve">Ежегодно в соответствии с постановлением администрации Кушвинского городского округа «Об очистке территории Кушвинского городского округа от отходов и зимних накоплений» проводятся массовые мероприятия по уборке территорий городского округа от отходов и зимних накоплений. </w:t>
      </w:r>
      <w:r w:rsidRPr="008761EC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Рекомендовано руководителям предприятий и организаций всех форм собственности, управляющим организациям, товариществам собственников жилья, собственникам частных домов и строений приступить к санитарной очистке прилегающих территорий от зимних накоплений мусора и ликвидации, самовольно возведенных свалок по мере схода снежного покрова и оттаивания льда, согласно заданию.</w:t>
      </w:r>
    </w:p>
    <w:p w:rsidR="005B5534" w:rsidRPr="008761EC" w:rsidRDefault="005B5534" w:rsidP="005B5534">
      <w:pPr>
        <w:pStyle w:val="ae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761EC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Кроме того при участии администрации Кушвинского городского округа и МКУ КГО «Комитета жилищно-коммунальной сферы» с привлечение работников предприятий и организаций, ветеранов городского округа, учащихся образовательных учреждений, проводятся акции по высадке зеленых насаждений — деревьев, кустарников, очистка прибрежных полос, парковых зон, мест массового отдых населения. Учащимися образовательных учреждений проводятся акции «Марш парков», ведется агитационная работа, распространение листовок.</w:t>
      </w:r>
    </w:p>
    <w:p w:rsidR="005B5534" w:rsidRPr="008761EC" w:rsidRDefault="005B5534" w:rsidP="005B5534">
      <w:pPr>
        <w:pStyle w:val="a0"/>
        <w:widowControl w:val="0"/>
        <w:suppressAutoHyphens/>
        <w:autoSpaceDE w:val="0"/>
        <w:spacing w:after="120" w:line="100" w:lineRule="atLeast"/>
        <w:ind w:firstLine="708"/>
        <w:rPr>
          <w:color w:val="000000"/>
          <w:sz w:val="24"/>
          <w:szCs w:val="24"/>
        </w:rPr>
      </w:pP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64F6">
        <w:rPr>
          <w:rFonts w:ascii="Times New Roman" w:hAnsi="Times New Roman"/>
          <w:color w:val="000000"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4 «</w:t>
      </w:r>
      <w:r w:rsidRPr="00655F11">
        <w:rPr>
          <w:rFonts w:ascii="Times New Roman" w:hAnsi="Times New Roman"/>
          <w:sz w:val="24"/>
          <w:szCs w:val="24"/>
        </w:rPr>
        <w:t>Подготовка документов территориального планирования, градостроительного зонирования и докуме</w:t>
      </w:r>
      <w:r>
        <w:rPr>
          <w:rFonts w:ascii="Times New Roman" w:hAnsi="Times New Roman"/>
          <w:sz w:val="24"/>
          <w:szCs w:val="24"/>
        </w:rPr>
        <w:t>нтации по планировке территорий»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534" w:rsidRPr="00655F11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534" w:rsidRPr="000543DA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 и Земельным кодексом Российской Федерации наличие утвержденных документов территориального планирования и документов градостроительного зонирования муниципальных образований является основополагающим условием для предоставления земельных участков для строительства, в том числе для строительства жилых домов. </w:t>
      </w:r>
    </w:p>
    <w:p w:rsidR="005B5534" w:rsidRPr="000543DA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Помимо этого Градостроительным кодексом Российской Федерации предписано наличие Правил землепользования и застройки – вида нормативного правового документа, </w:t>
      </w:r>
      <w:r w:rsidRPr="000543DA">
        <w:rPr>
          <w:rFonts w:ascii="Times New Roman" w:hAnsi="Times New Roman"/>
          <w:sz w:val="24"/>
          <w:szCs w:val="24"/>
        </w:rPr>
        <w:lastRenderedPageBreak/>
        <w:t>включающего в себя положения о порядке применения правил, карты градостроительного зонирования и градостроительные регламенты.</w:t>
      </w:r>
    </w:p>
    <w:p w:rsidR="005B5534" w:rsidRPr="000543DA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Для развития жилищного строительства необходима также своевременная подготовка документации по планировке (в том числе и межеванию) территорий муниципальных образований, как условия для формирования и предоставления земельных участков под объекты жилищно-гражданского строительства. </w:t>
      </w:r>
    </w:p>
    <w:p w:rsidR="005B5534" w:rsidRPr="00655F11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655F11">
        <w:rPr>
          <w:rFonts w:ascii="Times New Roman" w:hAnsi="Times New Roman"/>
          <w:sz w:val="24"/>
          <w:szCs w:val="24"/>
        </w:rPr>
        <w:t>Разработка документации по планировке территории должна проходить опережающими темпами для обеспечения условий последующего предоставления земельных участков под объекты жилищно-гражданского строительства, в том числе и с подготовкой топографических карт масштабов 1:500 - 5000, как основы для разработки документации по планировке территории, которыми Кушвинский городской округ не обеспечен в полном объеме.</w:t>
      </w:r>
    </w:p>
    <w:p w:rsidR="005B5534" w:rsidRPr="000543DA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 xml:space="preserve">Для обеспечения установленных параметров по вводу жилья в Кушвинском городском округе необходимо подготовить документацию по планировке территории. 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43DA">
        <w:rPr>
          <w:rFonts w:ascii="Times New Roman" w:hAnsi="Times New Roman"/>
          <w:sz w:val="24"/>
          <w:szCs w:val="24"/>
        </w:rPr>
        <w:t>Данные обстоятельства подтверждают обоснованность и необходимость решения изложенных проблем программно-целевым методом.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5534" w:rsidRPr="00585E0B" w:rsidRDefault="005B5534" w:rsidP="005B553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5 «</w:t>
      </w:r>
      <w:r w:rsidRPr="00585E0B">
        <w:rPr>
          <w:rFonts w:ascii="Times New Roman" w:hAnsi="Times New Roman"/>
          <w:color w:val="000000"/>
          <w:sz w:val="24"/>
          <w:szCs w:val="24"/>
        </w:rPr>
        <w:t>Доведение до сведени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585E0B">
        <w:rPr>
          <w:rFonts w:ascii="Times New Roman" w:hAnsi="Times New Roman"/>
          <w:color w:val="000000"/>
          <w:sz w:val="24"/>
          <w:szCs w:val="24"/>
        </w:rPr>
        <w:t xml:space="preserve">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Pr="002D5050" w:rsidRDefault="005B5534" w:rsidP="005B55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050">
        <w:rPr>
          <w:rFonts w:ascii="Times New Roman" w:hAnsi="Times New Roman"/>
          <w:sz w:val="24"/>
          <w:szCs w:val="24"/>
        </w:rPr>
        <w:t xml:space="preserve">Развитие Кушвинского городского округа невозможно представить без развития собственного телевидения. Телевидение - это лицо, визитная карточка Кушвинского городского округа. Телевидение - одна из главных составляющих микроклимата, имиджа любого города или поселка. </w:t>
      </w:r>
      <w:r w:rsidRPr="002D5050">
        <w:rPr>
          <w:rFonts w:ascii="Times New Roman" w:eastAsia="Times New Roman" w:hAnsi="Times New Roman"/>
          <w:sz w:val="24"/>
          <w:szCs w:val="24"/>
          <w:lang w:eastAsia="ru-RU"/>
        </w:rPr>
        <w:t>Телевидение способствует  формированию у граждан высоких духовно-нравственных ценностей, патриотического сознания, любви к малой родине, воспитанию молодежи в лучших традициях народов, проживающих на территории Кушвинского городского округа.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совершенствования данной сферы Администрацией Кушвинского городского округа создано </w:t>
      </w:r>
      <w:r w:rsidRPr="002D5050">
        <w:rPr>
          <w:rFonts w:ascii="Times New Roman" w:hAnsi="Times New Roman"/>
          <w:sz w:val="24"/>
          <w:szCs w:val="24"/>
        </w:rPr>
        <w:t>Муниципальное казенное учреждение Кушвинского городского округа "Телерадиокомитет"</w:t>
      </w:r>
      <w:r>
        <w:rPr>
          <w:rFonts w:ascii="Times New Roman" w:hAnsi="Times New Roman"/>
          <w:sz w:val="24"/>
          <w:szCs w:val="24"/>
        </w:rPr>
        <w:t xml:space="preserve"> (далее - МКУ КГО «Телерадиокомитет»)</w:t>
      </w:r>
      <w:r w:rsidRPr="002D5050">
        <w:rPr>
          <w:rFonts w:ascii="Times New Roman" w:hAnsi="Times New Roman"/>
          <w:sz w:val="24"/>
          <w:szCs w:val="24"/>
        </w:rPr>
        <w:t xml:space="preserve">. 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Предметом деятельности </w:t>
      </w:r>
      <w:r>
        <w:rPr>
          <w:rFonts w:ascii="Times New Roman" w:hAnsi="Times New Roman"/>
          <w:color w:val="000000"/>
          <w:sz w:val="24"/>
          <w:szCs w:val="24"/>
        </w:rPr>
        <w:t>МКУ КГО</w:t>
      </w:r>
      <w:r w:rsidRPr="002D5050">
        <w:rPr>
          <w:rFonts w:ascii="Times New Roman" w:hAnsi="Times New Roman"/>
          <w:color w:val="000000"/>
          <w:sz w:val="24"/>
          <w:szCs w:val="24"/>
        </w:rPr>
        <w:t xml:space="preserve"> «Телерадиокомитет» является предоставление населению </w:t>
      </w:r>
      <w:r w:rsidRPr="002D5050">
        <w:rPr>
          <w:rFonts w:ascii="Times New Roman" w:hAnsi="Times New Roman"/>
          <w:sz w:val="24"/>
          <w:szCs w:val="24"/>
        </w:rPr>
        <w:t>Кушвинского городского округа официальной информации о социально-экономическом и культурном развитии Кушвинского городского округа, развитии его общественной инфраструктуры и иной официальной информации, посредством выпуска теле и радиопрограмм.</w:t>
      </w:r>
    </w:p>
    <w:p w:rsidR="005B5534" w:rsidRPr="002D5050" w:rsidRDefault="005B5534" w:rsidP="005B5534">
      <w:pPr>
        <w:spacing w:after="0" w:line="24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Основной целью учреждения является удовлетворение потребностей населения Кушвинского городского округа во всесторонней объективной информации: 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5050">
        <w:rPr>
          <w:rFonts w:ascii="Times New Roman" w:hAnsi="Times New Roman"/>
          <w:color w:val="000000"/>
          <w:sz w:val="24"/>
          <w:szCs w:val="24"/>
        </w:rPr>
        <w:t>- обеспечение населения Кушвинского городского округа информацией  о деятельности органов местного самоуправления, доведение до населения официальной информации, исходящей от органов местного самоуправления, освещение процессов принятия и реализации решений органами местного самоуправления;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D5050">
        <w:rPr>
          <w:rFonts w:ascii="Times New Roman" w:hAnsi="Times New Roman"/>
          <w:color w:val="000000"/>
          <w:sz w:val="24"/>
          <w:szCs w:val="24"/>
        </w:rPr>
        <w:t>- обеспечение населения Кушвинского городского округа информацией  о деятельности учреждений образования, здравоохранения, культуры, правоохранительных органов, а также других социально-значимых событиях, происходящих на территории Кушвинского городского округа.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Задачами учреждения</w:t>
      </w:r>
      <w:r w:rsidRPr="002D5050">
        <w:rPr>
          <w:rFonts w:ascii="Times New Roman" w:hAnsi="Times New Roman"/>
          <w:color w:val="000000"/>
          <w:sz w:val="24"/>
          <w:szCs w:val="24"/>
        </w:rPr>
        <w:t>, решение которых обеспечивает достижение цели</w:t>
      </w:r>
      <w:r>
        <w:rPr>
          <w:rFonts w:ascii="Times New Roman" w:hAnsi="Times New Roman"/>
          <w:color w:val="000000"/>
          <w:sz w:val="24"/>
          <w:szCs w:val="24"/>
        </w:rPr>
        <w:t xml:space="preserve"> являются</w:t>
      </w:r>
      <w:r w:rsidRPr="002D5050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B5534" w:rsidRPr="00F62782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>- с</w:t>
      </w:r>
      <w:r w:rsidRPr="00B843D8">
        <w:rPr>
          <w:rFonts w:ascii="Times New Roman" w:hAnsi="Times New Roman"/>
        </w:rPr>
        <w:t>воевременное и качественное информирование населения</w:t>
      </w:r>
      <w:r>
        <w:rPr>
          <w:rFonts w:ascii="Times New Roman" w:hAnsi="Times New Roman"/>
        </w:rPr>
        <w:t xml:space="preserve"> </w:t>
      </w:r>
      <w:r w:rsidRPr="00B843D8">
        <w:rPr>
          <w:rFonts w:ascii="Times New Roman" w:hAnsi="Times New Roman"/>
        </w:rPr>
        <w:t>о социально-экономическом и культурном развитии</w:t>
      </w:r>
      <w:r>
        <w:rPr>
          <w:rFonts w:ascii="Times New Roman" w:hAnsi="Times New Roman"/>
        </w:rPr>
        <w:t xml:space="preserve">, </w:t>
      </w:r>
      <w:r w:rsidRPr="00B843D8">
        <w:rPr>
          <w:rFonts w:ascii="Times New Roman" w:hAnsi="Times New Roman"/>
        </w:rPr>
        <w:t>развитие общественной инфраструктуры и иной официальной информации</w:t>
      </w:r>
      <w:r>
        <w:rPr>
          <w:rFonts w:ascii="Times New Roman" w:hAnsi="Times New Roman"/>
        </w:rPr>
        <w:t xml:space="preserve"> </w:t>
      </w:r>
      <w:r w:rsidRPr="00B843D8">
        <w:rPr>
          <w:rFonts w:ascii="Times New Roman" w:hAnsi="Times New Roman"/>
        </w:rPr>
        <w:t>Кушвинского городского округа</w:t>
      </w:r>
      <w:r w:rsidRPr="00F62782">
        <w:rPr>
          <w:rFonts w:ascii="Times New Roman" w:hAnsi="Times New Roman"/>
          <w:sz w:val="24"/>
          <w:szCs w:val="24"/>
        </w:rPr>
        <w:t>;</w:t>
      </w:r>
    </w:p>
    <w:p w:rsidR="005B5534" w:rsidRPr="00D51509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62782">
        <w:rPr>
          <w:rFonts w:ascii="Times New Roman" w:hAnsi="Times New Roman"/>
          <w:sz w:val="24"/>
          <w:szCs w:val="24"/>
        </w:rPr>
        <w:t>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</w:t>
      </w:r>
      <w:r>
        <w:rPr>
          <w:rFonts w:ascii="Times New Roman" w:hAnsi="Times New Roman"/>
          <w:sz w:val="24"/>
          <w:szCs w:val="24"/>
        </w:rPr>
        <w:t>я Кушвинского городского округа.</w:t>
      </w:r>
    </w:p>
    <w:p w:rsidR="005B5534" w:rsidRPr="002D5050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>Настоящая п</w:t>
      </w:r>
      <w:r>
        <w:rPr>
          <w:rFonts w:ascii="Times New Roman" w:hAnsi="Times New Roman"/>
          <w:sz w:val="24"/>
          <w:szCs w:val="24"/>
        </w:rPr>
        <w:t>одп</w:t>
      </w:r>
      <w:r w:rsidRPr="002D5050">
        <w:rPr>
          <w:rFonts w:ascii="Times New Roman" w:hAnsi="Times New Roman"/>
          <w:sz w:val="24"/>
          <w:szCs w:val="24"/>
        </w:rPr>
        <w:t xml:space="preserve">рограмма направлена на осуществление мероприятий по содержанию </w:t>
      </w:r>
      <w:r>
        <w:rPr>
          <w:rFonts w:ascii="Times New Roman" w:hAnsi="Times New Roman"/>
          <w:sz w:val="24"/>
          <w:szCs w:val="24"/>
        </w:rPr>
        <w:t>МКУ КГО</w:t>
      </w:r>
      <w:r w:rsidRPr="002D5050">
        <w:rPr>
          <w:rFonts w:ascii="Times New Roman" w:hAnsi="Times New Roman"/>
          <w:sz w:val="24"/>
          <w:szCs w:val="24"/>
        </w:rPr>
        <w:t xml:space="preserve"> «Телерадиокомитет» для успешной реализации учреждением муниципальных </w:t>
      </w:r>
      <w:r>
        <w:rPr>
          <w:rFonts w:ascii="Times New Roman" w:hAnsi="Times New Roman"/>
          <w:sz w:val="24"/>
          <w:szCs w:val="24"/>
        </w:rPr>
        <w:t>услуг</w:t>
      </w:r>
      <w:r w:rsidRPr="002D5050">
        <w:rPr>
          <w:rFonts w:ascii="Times New Roman" w:hAnsi="Times New Roman"/>
          <w:sz w:val="24"/>
          <w:szCs w:val="24"/>
        </w:rPr>
        <w:t xml:space="preserve">, определенных </w:t>
      </w:r>
      <w:r>
        <w:rPr>
          <w:rFonts w:ascii="Times New Roman" w:hAnsi="Times New Roman"/>
          <w:sz w:val="24"/>
          <w:szCs w:val="24"/>
        </w:rPr>
        <w:t>муниципальным заданием</w:t>
      </w:r>
      <w:r w:rsidRPr="002D5050">
        <w:rPr>
          <w:rFonts w:ascii="Times New Roman" w:hAnsi="Times New Roman"/>
          <w:sz w:val="24"/>
          <w:szCs w:val="24"/>
        </w:rPr>
        <w:t xml:space="preserve">. </w:t>
      </w:r>
    </w:p>
    <w:p w:rsidR="005B5534" w:rsidRDefault="005B5534" w:rsidP="005B55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Расходы бюджета планируются направить на </w:t>
      </w:r>
      <w:r>
        <w:rPr>
          <w:rFonts w:ascii="Times New Roman" w:hAnsi="Times New Roman"/>
          <w:sz w:val="24"/>
          <w:szCs w:val="24"/>
        </w:rPr>
        <w:t>обеспечение деятельности МКУ КГО «Телерадиокомитет»</w:t>
      </w:r>
      <w:r w:rsidRPr="002D5050">
        <w:rPr>
          <w:rFonts w:ascii="Times New Roman" w:hAnsi="Times New Roman"/>
          <w:sz w:val="24"/>
          <w:szCs w:val="24"/>
        </w:rPr>
        <w:t xml:space="preserve">, в том числе обновление </w:t>
      </w:r>
      <w:r>
        <w:rPr>
          <w:rFonts w:ascii="Times New Roman" w:hAnsi="Times New Roman"/>
          <w:sz w:val="24"/>
          <w:szCs w:val="24"/>
        </w:rPr>
        <w:t xml:space="preserve">офисного </w:t>
      </w:r>
      <w:r w:rsidRPr="002D5050">
        <w:rPr>
          <w:rFonts w:ascii="Times New Roman" w:hAnsi="Times New Roman"/>
          <w:sz w:val="24"/>
          <w:szCs w:val="24"/>
        </w:rPr>
        <w:t xml:space="preserve">и телевизионного оборудования. </w:t>
      </w:r>
    </w:p>
    <w:p w:rsidR="005B5534" w:rsidRPr="002D5050" w:rsidRDefault="005B5534" w:rsidP="005B55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5050">
        <w:rPr>
          <w:rFonts w:ascii="Times New Roman" w:hAnsi="Times New Roman"/>
          <w:sz w:val="24"/>
          <w:szCs w:val="24"/>
        </w:rPr>
        <w:t xml:space="preserve">Применение </w:t>
      </w:r>
      <w:r>
        <w:rPr>
          <w:rFonts w:ascii="Times New Roman" w:hAnsi="Times New Roman"/>
          <w:sz w:val="24"/>
          <w:szCs w:val="24"/>
        </w:rPr>
        <w:t xml:space="preserve">в наше время </w:t>
      </w:r>
      <w:r w:rsidRPr="002D5050">
        <w:rPr>
          <w:rFonts w:ascii="Times New Roman" w:hAnsi="Times New Roman"/>
          <w:sz w:val="24"/>
          <w:szCs w:val="24"/>
        </w:rPr>
        <w:t>современного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2D5050">
        <w:rPr>
          <w:rFonts w:ascii="Times New Roman" w:hAnsi="Times New Roman"/>
          <w:sz w:val="24"/>
          <w:szCs w:val="24"/>
        </w:rPr>
        <w:t xml:space="preserve"> при создании передач телевидения и радиовещания</w:t>
      </w:r>
      <w:r>
        <w:rPr>
          <w:rFonts w:ascii="Times New Roman" w:hAnsi="Times New Roman"/>
          <w:sz w:val="24"/>
          <w:szCs w:val="24"/>
        </w:rPr>
        <w:t>,</w:t>
      </w:r>
      <w:r w:rsidRPr="002D5050">
        <w:rPr>
          <w:rFonts w:ascii="Times New Roman" w:hAnsi="Times New Roman"/>
          <w:sz w:val="24"/>
          <w:szCs w:val="24"/>
        </w:rPr>
        <w:t xml:space="preserve"> поднимет на более высокий технологический уровень создания телепрограмм и улучшит качество вещания. </w:t>
      </w:r>
      <w:r>
        <w:rPr>
          <w:rFonts w:ascii="Times New Roman" w:hAnsi="Times New Roman"/>
          <w:sz w:val="24"/>
          <w:szCs w:val="24"/>
        </w:rPr>
        <w:t>Так</w:t>
      </w:r>
      <w:r w:rsidRPr="002D5050">
        <w:rPr>
          <w:rFonts w:ascii="Times New Roman" w:hAnsi="Times New Roman"/>
          <w:sz w:val="24"/>
          <w:szCs w:val="24"/>
        </w:rPr>
        <w:t xml:space="preserve"> же </w:t>
      </w:r>
      <w:r>
        <w:rPr>
          <w:rFonts w:ascii="Times New Roman" w:hAnsi="Times New Roman"/>
          <w:sz w:val="24"/>
          <w:szCs w:val="24"/>
        </w:rPr>
        <w:t xml:space="preserve">современное </w:t>
      </w:r>
      <w:r w:rsidRPr="002D5050">
        <w:rPr>
          <w:rFonts w:ascii="Times New Roman" w:hAnsi="Times New Roman"/>
          <w:sz w:val="24"/>
          <w:szCs w:val="24"/>
        </w:rPr>
        <w:t xml:space="preserve">техническое оснащение </w:t>
      </w:r>
      <w:r>
        <w:rPr>
          <w:rFonts w:ascii="Times New Roman" w:hAnsi="Times New Roman"/>
          <w:sz w:val="24"/>
          <w:szCs w:val="24"/>
        </w:rPr>
        <w:t xml:space="preserve">учреждения </w:t>
      </w:r>
      <w:r w:rsidRPr="002D5050">
        <w:rPr>
          <w:rFonts w:ascii="Times New Roman" w:hAnsi="Times New Roman"/>
          <w:sz w:val="24"/>
          <w:szCs w:val="24"/>
        </w:rPr>
        <w:t xml:space="preserve">позволит повысить оперативность </w:t>
      </w:r>
      <w:r>
        <w:rPr>
          <w:rFonts w:ascii="Times New Roman" w:hAnsi="Times New Roman"/>
          <w:sz w:val="24"/>
          <w:szCs w:val="24"/>
        </w:rPr>
        <w:t xml:space="preserve">и качество </w:t>
      </w:r>
      <w:r w:rsidRPr="002D5050">
        <w:rPr>
          <w:rFonts w:ascii="Times New Roman" w:hAnsi="Times New Roman"/>
          <w:sz w:val="24"/>
          <w:szCs w:val="24"/>
        </w:rPr>
        <w:t>подачи информации.</w:t>
      </w: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B5534" w:rsidRPr="00CF7BB2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6 «</w:t>
      </w:r>
      <w:r w:rsidRPr="00E324BD">
        <w:rPr>
          <w:rFonts w:ascii="Times New Roman" w:hAnsi="Times New Roman"/>
          <w:sz w:val="24"/>
          <w:szCs w:val="24"/>
        </w:rPr>
        <w:t>Социальная поддержка и социальное обслуживание населения</w:t>
      </w:r>
      <w:r>
        <w:rPr>
          <w:rFonts w:ascii="Times New Roman" w:hAnsi="Times New Roman"/>
          <w:sz w:val="24"/>
          <w:szCs w:val="24"/>
        </w:rPr>
        <w:t>»</w:t>
      </w:r>
    </w:p>
    <w:p w:rsidR="005B5534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Pr="00C76402" w:rsidRDefault="005B5534" w:rsidP="005B55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5534" w:rsidRPr="00C76402" w:rsidRDefault="005B5534" w:rsidP="005B553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</w:rPr>
      </w:pPr>
      <w:r w:rsidRPr="00C76402">
        <w:rPr>
          <w:rFonts w:ascii="Times New Roman" w:hAnsi="Times New Roman"/>
        </w:rPr>
        <w:t>Одним из важных направлений в работе администрации Кушвинского городского округа является социальная поддержка наиболее незащищенных категорий населения. Реализация данного направления помогает наиболее нуждающимся гражданам в решении конкретных проблем, с учетом специфики их положения, а также других обстоятельств в части дополнительных мер социальной поддержки и социальной помощи для отдельных категорий граждан.</w:t>
      </w:r>
    </w:p>
    <w:p w:rsidR="005B5534" w:rsidRPr="00C76402" w:rsidRDefault="005B5534" w:rsidP="005B553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/>
        </w:rPr>
      </w:pPr>
      <w:r w:rsidRPr="00C76402">
        <w:rPr>
          <w:rFonts w:ascii="Times New Roman" w:hAnsi="Times New Roman"/>
          <w:color w:val="000000"/>
        </w:rPr>
        <w:t>Дополнительные меры социальной поддержки предусматривают:</w:t>
      </w:r>
    </w:p>
    <w:p w:rsidR="005B5534" w:rsidRPr="00C76402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>оказание помощи гражданам, нуждающимся в прохождении медицинской процедуры гемодиализа, на оплату проезда к месту проведения процедуры в г. Екатеринбург и г. Нижний Тагил;</w:t>
      </w:r>
    </w:p>
    <w:p w:rsidR="005B5534" w:rsidRPr="00C76402" w:rsidRDefault="005B5534" w:rsidP="005B5534">
      <w:pPr>
        <w:pStyle w:val="ConsPlusCell"/>
        <w:ind w:firstLine="708"/>
        <w:jc w:val="both"/>
        <w:rPr>
          <w:sz w:val="24"/>
          <w:szCs w:val="24"/>
          <w:lang w:eastAsia="en-US"/>
        </w:rPr>
      </w:pPr>
      <w:r w:rsidRPr="00C76402">
        <w:rPr>
          <w:sz w:val="24"/>
          <w:szCs w:val="24"/>
          <w:lang w:eastAsia="en-US"/>
        </w:rPr>
        <w:t>ежемесячные выплаты Почетным гражданам Кушвинского городского округа.</w:t>
      </w:r>
    </w:p>
    <w:p w:rsidR="005B5534" w:rsidRPr="00C76402" w:rsidRDefault="005B5534" w:rsidP="005B553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>Увеличение, начиная с 2013 года, поддержки социально ориентированных некоммерческих организаций названо в указе Президента Российской Федерации от 07.05.2012 года №597 «О мероприятиях по реализации государственной социальной политики» одним из приоритетных направлений деятельности органов власти.</w:t>
      </w:r>
    </w:p>
    <w:p w:rsidR="005B5534" w:rsidRPr="00C76402" w:rsidRDefault="005B5534" w:rsidP="005B5534">
      <w:pPr>
        <w:tabs>
          <w:tab w:val="left" w:pos="13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402">
        <w:rPr>
          <w:rFonts w:ascii="Times New Roman" w:hAnsi="Times New Roman"/>
          <w:sz w:val="24"/>
          <w:szCs w:val="24"/>
        </w:rPr>
        <w:t xml:space="preserve">В городском округе сложилась система взаимодействия с общественными организациями, реализующими социально-ориентированные проекты. </w:t>
      </w:r>
      <w:r w:rsidRPr="00C910DC">
        <w:rPr>
          <w:rFonts w:ascii="Times New Roman" w:hAnsi="Times New Roman"/>
          <w:color w:val="000000"/>
          <w:sz w:val="24"/>
          <w:szCs w:val="24"/>
        </w:rPr>
        <w:t>В течение нескольких лет общественные организации</w:t>
      </w:r>
      <w:r w:rsidRPr="00C76402">
        <w:rPr>
          <w:rFonts w:ascii="Times New Roman" w:hAnsi="Times New Roman"/>
          <w:sz w:val="24"/>
          <w:szCs w:val="24"/>
        </w:rPr>
        <w:t xml:space="preserve">, привлекают к общественной работе членов своих обществ, способствуют социально-культурной адаптации. </w:t>
      </w:r>
    </w:p>
    <w:p w:rsidR="005B5534" w:rsidRPr="00C76402" w:rsidRDefault="005B5534" w:rsidP="005B5534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Администрацией Кушвинского городского округа в целях оказания поддержки социально ориентированных некоммерческих организаций проводятся:</w:t>
      </w:r>
    </w:p>
    <w:p w:rsidR="005B5534" w:rsidRPr="00C76402" w:rsidRDefault="005B5534" w:rsidP="005B5534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поддержка инициатив различных социальных групп по созданию общественных объединений;</w:t>
      </w:r>
    </w:p>
    <w:p w:rsidR="005B5534" w:rsidRDefault="005B5534" w:rsidP="005B553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402">
        <w:rPr>
          <w:rFonts w:ascii="Times New Roman" w:hAnsi="Times New Roman" w:cs="Times New Roman"/>
          <w:sz w:val="24"/>
          <w:szCs w:val="24"/>
        </w:rPr>
        <w:t>создание условий для эффективного взаимодействия администрации Кушвинского городского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проектов.</w:t>
      </w:r>
    </w:p>
    <w:p w:rsidR="005B5534" w:rsidRPr="00CD7A78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A78">
        <w:rPr>
          <w:rFonts w:ascii="Times New Roman" w:hAnsi="Times New Roman"/>
          <w:sz w:val="24"/>
          <w:szCs w:val="24"/>
        </w:rPr>
        <w:t>Последовательная реализация Подпрограммы позволит направить меры социальной  поддержки на создание равных условий для всех членов общества, повышение уровня и качества жизни граждан.</w:t>
      </w:r>
    </w:p>
    <w:p w:rsidR="005B5534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A78">
        <w:rPr>
          <w:rFonts w:ascii="Times New Roman" w:hAnsi="Times New Roman"/>
          <w:sz w:val="24"/>
          <w:szCs w:val="24"/>
        </w:rPr>
        <w:t xml:space="preserve">Программный подход даст возможность скоординировать действия администрации Кушвинского городского округа и социально ориентированных некоммерческих </w:t>
      </w:r>
      <w:r w:rsidRPr="00CD7A78">
        <w:rPr>
          <w:rFonts w:ascii="Times New Roman" w:hAnsi="Times New Roman"/>
          <w:sz w:val="24"/>
          <w:szCs w:val="24"/>
        </w:rPr>
        <w:lastRenderedPageBreak/>
        <w:t>организаций в сфере государственно-общественных отношений</w:t>
      </w:r>
      <w:r>
        <w:rPr>
          <w:rFonts w:ascii="Times New Roman" w:hAnsi="Times New Roman"/>
          <w:sz w:val="24"/>
          <w:szCs w:val="24"/>
        </w:rPr>
        <w:t>, и формирования гражданского общества</w:t>
      </w:r>
      <w:r w:rsidRPr="00CD7A78">
        <w:rPr>
          <w:rFonts w:ascii="Times New Roman" w:hAnsi="Times New Roman"/>
          <w:sz w:val="24"/>
          <w:szCs w:val="24"/>
        </w:rPr>
        <w:t>. Позволит создать единые подходы в работе с общественными инициативами, развивать межсекторное взаимодействие, более эффективно использовать общественные ресурсы, сконцентрировав их на решении приоритетных задач Кушвинского городского округа.</w:t>
      </w:r>
    </w:p>
    <w:p w:rsidR="005B5534" w:rsidRPr="00CD7A78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5534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5B5534" w:rsidRPr="002D6424" w:rsidRDefault="005B5534" w:rsidP="005B5534">
      <w:pPr>
        <w:pStyle w:val="ae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Подпрограмма 7 «О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существл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ение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государственны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полномочи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й»</w:t>
      </w: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Кушвинском городском округе осуществляются государственные полномочия Свердловской области по четырем направлениям:</w:t>
      </w:r>
    </w:p>
    <w:p w:rsidR="005B5534" w:rsidRDefault="005B5534" w:rsidP="005B5534">
      <w:pPr>
        <w:pStyle w:val="ConsPlusNormal"/>
        <w:widowControl/>
        <w:tabs>
          <w:tab w:val="left" w:pos="-156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определению перечня должностных лиц, уполномоченных составлять протоколы об административных правонарушениях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созданию административных комиссий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предусмотренных Областным законом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B5534" w:rsidRPr="004F7A6B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В связи с наделением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 постановлением </w:t>
      </w:r>
      <w:r w:rsidRPr="00EF2A1A">
        <w:rPr>
          <w:rFonts w:ascii="Times New Roman" w:hAnsi="Times New Roman"/>
          <w:sz w:val="24"/>
          <w:szCs w:val="24"/>
        </w:rPr>
        <w:t>главы</w:t>
      </w:r>
      <w:r w:rsidRPr="004F7A6B">
        <w:rPr>
          <w:rFonts w:ascii="Times New Roman" w:hAnsi="Times New Roman"/>
          <w:sz w:val="24"/>
          <w:szCs w:val="24"/>
        </w:rPr>
        <w:t xml:space="preserve"> администрации Кушвинского </w:t>
      </w:r>
      <w:r>
        <w:rPr>
          <w:rFonts w:ascii="Times New Roman" w:hAnsi="Times New Roman"/>
          <w:sz w:val="24"/>
          <w:szCs w:val="24"/>
        </w:rPr>
        <w:t>городского округа от 15.09.</w:t>
      </w:r>
      <w:r w:rsidRPr="004F7A6B">
        <w:rPr>
          <w:rFonts w:ascii="Times New Roman" w:hAnsi="Times New Roman"/>
          <w:sz w:val="24"/>
          <w:szCs w:val="24"/>
        </w:rPr>
        <w:t>2011 года № 922 создана административная комиссия в количестве 8 человек. Постановлением администрации Кушвинского</w:t>
      </w:r>
      <w:r>
        <w:rPr>
          <w:rFonts w:ascii="Times New Roman" w:hAnsi="Times New Roman"/>
          <w:sz w:val="24"/>
          <w:szCs w:val="24"/>
        </w:rPr>
        <w:t xml:space="preserve"> городского округа от 23.01.</w:t>
      </w:r>
      <w:r w:rsidRPr="004F7A6B">
        <w:rPr>
          <w:rFonts w:ascii="Times New Roman" w:hAnsi="Times New Roman"/>
          <w:sz w:val="24"/>
          <w:szCs w:val="24"/>
        </w:rPr>
        <w:t xml:space="preserve">2012 года № 45 внесены изменения, и количественный состав комиссии определен в составе 6 человек. </w:t>
      </w:r>
    </w:p>
    <w:p w:rsidR="005B5534" w:rsidRPr="004F7A6B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Решением Думы Кушвинского городского округа </w:t>
      </w:r>
      <w:r>
        <w:rPr>
          <w:rFonts w:ascii="Times New Roman" w:hAnsi="Times New Roman"/>
          <w:sz w:val="24"/>
          <w:szCs w:val="24"/>
        </w:rPr>
        <w:t>от 20.10.</w:t>
      </w:r>
      <w:r w:rsidRPr="004F7A6B">
        <w:rPr>
          <w:rFonts w:ascii="Times New Roman" w:hAnsi="Times New Roman"/>
          <w:sz w:val="24"/>
          <w:szCs w:val="24"/>
        </w:rPr>
        <w:t>2011 года № 618 утвержден перечень должностных лиц Кушвинского городского округа, уполномоченных составлять протоколы об административных правонарушени</w:t>
      </w:r>
      <w:r>
        <w:rPr>
          <w:rFonts w:ascii="Times New Roman" w:hAnsi="Times New Roman"/>
          <w:sz w:val="24"/>
          <w:szCs w:val="24"/>
        </w:rPr>
        <w:t>ях</w:t>
      </w:r>
      <w:r w:rsidRPr="004F7A6B">
        <w:rPr>
          <w:rFonts w:ascii="Times New Roman" w:hAnsi="Times New Roman"/>
          <w:sz w:val="24"/>
          <w:szCs w:val="24"/>
        </w:rPr>
        <w:t xml:space="preserve"> (21 должностное </w:t>
      </w:r>
      <w:r>
        <w:rPr>
          <w:rFonts w:ascii="Times New Roman" w:hAnsi="Times New Roman"/>
          <w:sz w:val="24"/>
          <w:szCs w:val="24"/>
        </w:rPr>
        <w:t>лицо), который в редакции от 16.02.</w:t>
      </w:r>
      <w:r w:rsidRPr="004F7A6B">
        <w:rPr>
          <w:rFonts w:ascii="Times New Roman" w:hAnsi="Times New Roman"/>
          <w:sz w:val="24"/>
          <w:szCs w:val="24"/>
        </w:rPr>
        <w:t>2012 года № 17 определен в количестве 17 человек.</w:t>
      </w:r>
    </w:p>
    <w:p w:rsidR="005B5534" w:rsidRPr="004F7A6B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>Направленные денежные средства в виде субвенций органам местного самоуправления для осуществления, переданного им государственного полномочия по определению перечня должностных лиц, уполномоченных составлять протоколы об административных правонарушениях, для обеспечения и осуществления деятельности административной комиссии расходуются по назначению. С указанными должностными лицами проведено обучение</w:t>
      </w:r>
      <w:r>
        <w:rPr>
          <w:rFonts w:ascii="Times New Roman" w:hAnsi="Times New Roman"/>
          <w:sz w:val="24"/>
          <w:szCs w:val="24"/>
        </w:rPr>
        <w:t>,</w:t>
      </w:r>
      <w:r w:rsidRPr="004F7A6B">
        <w:rPr>
          <w:rFonts w:ascii="Times New Roman" w:hAnsi="Times New Roman"/>
          <w:sz w:val="24"/>
          <w:szCs w:val="24"/>
        </w:rPr>
        <w:t xml:space="preserve"> по применению закона Свердловской области от 14</w:t>
      </w:r>
      <w:r>
        <w:rPr>
          <w:rFonts w:ascii="Times New Roman" w:hAnsi="Times New Roman"/>
          <w:sz w:val="24"/>
          <w:szCs w:val="24"/>
        </w:rPr>
        <w:t>.06.</w:t>
      </w:r>
      <w:r w:rsidRPr="004F7A6B">
        <w:rPr>
          <w:rFonts w:ascii="Times New Roman" w:hAnsi="Times New Roman"/>
          <w:sz w:val="24"/>
          <w:szCs w:val="24"/>
        </w:rPr>
        <w:t>2005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4F7A6B">
        <w:rPr>
          <w:rFonts w:ascii="Times New Roman" w:hAnsi="Times New Roman"/>
          <w:sz w:val="24"/>
          <w:szCs w:val="24"/>
        </w:rPr>
        <w:t>№ 52-ОЗ «Об административных правонарушениях на терр</w:t>
      </w:r>
      <w:r>
        <w:rPr>
          <w:rFonts w:ascii="Times New Roman" w:hAnsi="Times New Roman"/>
          <w:sz w:val="24"/>
          <w:szCs w:val="24"/>
        </w:rPr>
        <w:t xml:space="preserve">итории Свердловской области» и </w:t>
      </w:r>
      <w:r w:rsidRPr="004F7A6B">
        <w:rPr>
          <w:rFonts w:ascii="Times New Roman" w:hAnsi="Times New Roman"/>
          <w:sz w:val="24"/>
          <w:szCs w:val="24"/>
        </w:rPr>
        <w:t>правильному составлению протоколов об административном правонарушении.</w:t>
      </w:r>
    </w:p>
    <w:p w:rsidR="005B5534" w:rsidRPr="004F7A6B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>Все поступающие протоколы в административную комиссию рассмотрены в установленные законом сроки в заседаниях комиссии, которые проводятся в ежемесячном режиме (2 раза в месяц). Большое значение придается работе с населением и широкому освещению работы комиссии в СМИ, профилактике административных правонарушений, в том числе путем вынесения предупреждений, когда они имелись в санкциях статей вышеуказанного закона. В работе должностных лиц администрации, уполномоченных составлять протоколы об административных правонарушениях, также используются письменные и устные обращения граждан сигнального характера.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7A6B">
        <w:rPr>
          <w:rFonts w:ascii="Times New Roman" w:hAnsi="Times New Roman"/>
          <w:sz w:val="24"/>
          <w:szCs w:val="24"/>
        </w:rPr>
        <w:t xml:space="preserve">Департаментом по обеспечению деятельности мировых судей Свердловской области (далее Департамент) в 2012-2013 году: организованы обучающие семинары с председателями и ответственными секретарями административных комиссий по организации деятельности административных комиссий; разработаны методические рекомендации по ведению делопроизводства,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4F7A6B">
        <w:rPr>
          <w:rFonts w:ascii="Times New Roman" w:hAnsi="Times New Roman"/>
          <w:sz w:val="24"/>
          <w:szCs w:val="24"/>
        </w:rPr>
        <w:t xml:space="preserve">Кушвинский округ выезжал специалист департамента с оказанием практической помощи на месте,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F7A6B">
        <w:rPr>
          <w:rFonts w:ascii="Times New Roman" w:hAnsi="Times New Roman"/>
          <w:sz w:val="24"/>
          <w:szCs w:val="24"/>
        </w:rPr>
        <w:t xml:space="preserve">все возникающие вопросы всегда можно получить исчерпывающий ответ, в том числе, посредством электронной и телефонной связи. 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по составлению спис</w:t>
      </w:r>
      <w:r w:rsidRPr="008044D3">
        <w:rPr>
          <w:rFonts w:ascii="Times New Roman" w:hAnsi="Times New Roman"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кандидатов в присяжные заседатели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5BE1">
        <w:rPr>
          <w:rFonts w:ascii="Times New Roman" w:hAnsi="Times New Roman"/>
          <w:sz w:val="24"/>
          <w:szCs w:val="24"/>
        </w:rPr>
        <w:t>для федеральных судов общей юрисдикции на территории Свердловской области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Список </w:t>
      </w:r>
      <w:r w:rsidRPr="008044D3">
        <w:rPr>
          <w:rFonts w:ascii="Times New Roman" w:hAnsi="Times New Roman"/>
          <w:sz w:val="24"/>
          <w:szCs w:val="24"/>
          <w:lang w:eastAsia="ru-RU"/>
        </w:rPr>
        <w:t>формируется один раз на 4 года, ежегодно в него вносятся изменения, дополнения, которые утверждаются постановлением администрации Кушвинского городского округа.</w:t>
      </w:r>
    </w:p>
    <w:p w:rsidR="005B5534" w:rsidRPr="008044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44D3">
        <w:rPr>
          <w:rFonts w:ascii="Times New Roman" w:hAnsi="Times New Roman"/>
          <w:sz w:val="24"/>
          <w:szCs w:val="24"/>
        </w:rPr>
        <w:t xml:space="preserve">Во исполнение </w:t>
      </w:r>
      <w:r w:rsidRPr="008044D3">
        <w:rPr>
          <w:rFonts w:ascii="Times New Roman" w:hAnsi="Times New Roman"/>
          <w:sz w:val="24"/>
          <w:szCs w:val="24"/>
          <w:lang w:eastAsia="ru-RU"/>
        </w:rPr>
        <w:t>Постановления Правительства Свердловской области от 16</w:t>
      </w:r>
      <w:r>
        <w:rPr>
          <w:rFonts w:ascii="Times New Roman" w:hAnsi="Times New Roman"/>
          <w:sz w:val="24"/>
          <w:szCs w:val="24"/>
          <w:lang w:eastAsia="ru-RU"/>
        </w:rPr>
        <w:t>.08.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2011 г</w:t>
      </w:r>
      <w:r>
        <w:rPr>
          <w:rFonts w:ascii="Times New Roman" w:hAnsi="Times New Roman"/>
          <w:sz w:val="24"/>
          <w:szCs w:val="24"/>
          <w:lang w:eastAsia="ru-RU"/>
        </w:rPr>
        <w:t>ода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№ 1069-ПП 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 постановлением администрации Кушвинского городского округа от 17.09.2012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Pr="008044D3">
        <w:rPr>
          <w:rFonts w:ascii="Times New Roman" w:hAnsi="Times New Roman"/>
          <w:sz w:val="24"/>
          <w:szCs w:val="24"/>
          <w:lang w:eastAsia="ru-RU"/>
        </w:rPr>
        <w:t xml:space="preserve"> № 1518 утверждены списки кандидатов в присяжные заседатели для федеральных судов общей юрисдикции Свердловской области от Кушвинского городского округа на 2013-2016 годы в количестве 250 человек. Данный список в соответствии с законодательством был опубликован в официальном печатном издании на территории городского округа – газете «Кушвинский рабочий» 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3. п</w:t>
      </w:r>
      <w:r w:rsidRPr="003D30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 </w:t>
      </w:r>
      <w:r w:rsidRPr="003D30D3">
        <w:rPr>
          <w:rFonts w:ascii="Times New Roman" w:hAnsi="Times New Roman"/>
          <w:sz w:val="24"/>
          <w:szCs w:val="24"/>
        </w:rPr>
        <w:t xml:space="preserve">созданию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</w:t>
      </w:r>
      <w:r>
        <w:rPr>
          <w:rFonts w:ascii="Times New Roman" w:hAnsi="Times New Roman"/>
          <w:sz w:val="24"/>
          <w:szCs w:val="24"/>
        </w:rPr>
        <w:t>в интересах граждан.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Роль и значение архивного дела в последние годы существенно возросли. Потребность глубокого осмысления, переоценки исторического прошлого вызывает большой интерес населения к архивным источникам. Сохраняя документацию, отражающую материальную, духовную жизнь жителей Кушвинского городского округа, имеющую историческое, научное, экономическое, политическое, социальное и культурное значение, а так же документы по личному составу ликвидированных организаций Кушвинского городского округа, архив становится активным участником социально-экономического процесса, происходящих в округе, выступает гарантом социальной защищенности граждан, их пенсионного обеспечения.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Деятельность архива сосредоточена на вопросах обеспечения, хранения, комплектования, учёта и использования документов архивного фонда Кушвинского городского округа, в том числе документов, относящихся к государственной собственности Свердловской области, информатизации архивного дела, удовлетворении потребностей населения.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Организационный отдел администрации Кушвинского городского округа осуществляет в пределах своей компетенции организационно-методическое руководство ведомственными архивами учреждений, организаций – источниками комплектования организационного отдела администрации Кушвинского городского округа, контролирует в них постановку делопроизводства в рамках документационного обеспечения управления. Приоритетным направлением при комплектовании архива является комплектование документами постоянного хранения. По состоянию на </w:t>
      </w:r>
      <w:r>
        <w:rPr>
          <w:rFonts w:ascii="Times New Roman" w:hAnsi="Times New Roman"/>
          <w:sz w:val="24"/>
          <w:szCs w:val="24"/>
        </w:rPr>
        <w:t>0</w:t>
      </w:r>
      <w:r w:rsidRPr="003D30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.01.</w:t>
      </w:r>
      <w:r w:rsidRPr="003D30D3">
        <w:rPr>
          <w:rFonts w:ascii="Times New Roman" w:hAnsi="Times New Roman"/>
          <w:sz w:val="24"/>
          <w:szCs w:val="24"/>
        </w:rPr>
        <w:t>2014 года источниками комплектования организационного отдела являются 24 организации, в том числе 12 муниципальной, 6 государственной областной, 4 государственной федеральной и 2 негосударственной формы собственности, создающие документы постоянного хранения, имеющие социальное, экономическое и культурное значение и являющиеся составной частью Архивного фонда Российской Федерации. Документы этих организаций ежегодно пополняют Архивный фонд Кушвинского городского округа около 250 единиц хранения, в том числе ежегодно поступают на муниципальное хранение документы, относящиеся к государственной собственности Свердловской области около 3</w:t>
      </w:r>
      <w:r>
        <w:rPr>
          <w:rFonts w:ascii="Times New Roman" w:hAnsi="Times New Roman"/>
          <w:sz w:val="24"/>
          <w:szCs w:val="24"/>
        </w:rPr>
        <w:t>0 единиц хранения.</w:t>
      </w:r>
    </w:p>
    <w:p w:rsidR="005B5534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На хранении в организационном отделе администрации Кушвинского городского округа на 01.01.2014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3D30D3">
        <w:rPr>
          <w:rFonts w:ascii="Times New Roman" w:hAnsi="Times New Roman"/>
          <w:sz w:val="24"/>
          <w:szCs w:val="24"/>
        </w:rPr>
        <w:t xml:space="preserve">в 90 фондах находится 18 393 единиц хранения, в том числе 3 595 единиц хранения, относящиеся к государственной собственности Свердловской области, из них документы постоянного срока хранения в 54 фондах – 9 303 единиц хранения, в том числе 3 180 единиц хранения, относящиеся к государственной собственности Свердловской области и  по личному составу в 36 фондах – 9 090 единиц хранения, в том числе 415 единиц хранения,  относящиеся к государственной собственности Свердловской области. 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C149A4">
        <w:rPr>
          <w:rFonts w:ascii="Times New Roman" w:hAnsi="Times New Roman"/>
          <w:sz w:val="24"/>
          <w:szCs w:val="24"/>
        </w:rPr>
        <w:lastRenderedPageBreak/>
        <w:t>Главной проблемой является предельная загруженность архивохранилища. Архив Кушвинского городского округа расположен в здании администрации Кушвинского городского округа, по адресу: 624300, Свердловская область, г. Кушва, ул. Красноармейская, 16. Под архив Кушвинского городского округа выделено помещение, общей площадью 73,2 кв.м. Степень загруженности на 2014 год составляет 65 процентов.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В функции организационного отдела входит такой важный вид оказания услуг населению, как исполнение социально-правовых запросов граждан путем оформления и выдачи архивных справок для подтверждения трудового стажа и размера заработной платы, социальных льгот. В связи с непрекращающимися пенсионными реформами интенсивность работы по использованию архивных документов социально-правового характера с каждым годом возрастает. Ежегодно организационный отдел исполняет свыше 450 социально-правовых запросов, в том чис</w:t>
      </w:r>
      <w:r>
        <w:rPr>
          <w:rFonts w:ascii="Times New Roman" w:hAnsi="Times New Roman"/>
          <w:sz w:val="24"/>
          <w:szCs w:val="24"/>
        </w:rPr>
        <w:t xml:space="preserve">ле около 1 социально - правого </w:t>
      </w:r>
      <w:r w:rsidRPr="003D30D3">
        <w:rPr>
          <w:rFonts w:ascii="Times New Roman" w:hAnsi="Times New Roman"/>
          <w:sz w:val="24"/>
          <w:szCs w:val="24"/>
        </w:rPr>
        <w:t xml:space="preserve">запроса, относящийся к государственной собственности Свердловской области. 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 xml:space="preserve">Растет количество тематических запросов, поступивших от органов власти, организаций и граждан. 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Введение новых автоматизированных архивных технологий предполагает внедрение специализированных программных продуктов по архивному делу и приобретение технических средств для перевода архивных документов, в том числе документов, относящихся к государственной собственности Свердловской области на бумажном носителе в цифровой формат и хранения этой информации.</w:t>
      </w:r>
    </w:p>
    <w:p w:rsidR="005B5534" w:rsidRPr="003D30D3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3D30D3">
        <w:rPr>
          <w:rFonts w:ascii="Times New Roman" w:hAnsi="Times New Roman"/>
          <w:sz w:val="24"/>
          <w:szCs w:val="24"/>
        </w:rPr>
        <w:t>Решение задач сохранения архивных документов, в том числе документов, относящихся к государственной собственности Свердловской области архивного фонда  городского округа, его использования и дальнейшего развития требуют реализации комплекса мероприятий по обеспечению запросов и потребностей в области сохранения и использования архивной информации.</w:t>
      </w:r>
    </w:p>
    <w:p w:rsidR="005B5534" w:rsidRDefault="005B5534" w:rsidP="005B5534">
      <w:pPr>
        <w:pStyle w:val="ae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0D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в части информатизации предусматривает создание электронных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дел (</w:t>
      </w:r>
      <w:r w:rsidRPr="003D30D3">
        <w:rPr>
          <w:rFonts w:ascii="Times New Roman" w:eastAsia="Times New Roman" w:hAnsi="Times New Roman"/>
          <w:sz w:val="24"/>
          <w:szCs w:val="24"/>
          <w:lang w:eastAsia="ru-RU"/>
        </w:rPr>
        <w:t>описей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3D30D3">
        <w:rPr>
          <w:rFonts w:ascii="Times New Roman" w:eastAsia="Times New Roman" w:hAnsi="Times New Roman"/>
          <w:sz w:val="24"/>
          <w:szCs w:val="24"/>
          <w:lang w:eastAsia="ru-RU"/>
        </w:rPr>
        <w:t>, увеличение объема электронного фонда пользования в Кушвинском городском округе. Это не только обеспечит доступ граждан и организаций к поисковым средствам и электронным копиям архивных документов, в том числе на основе удаленного доступа (прежде всего через информационно-коммуникационную сеть Интернет), но и повысит качество информационного обслуживания населения и оказания государственных (муниципальных) услуг в электронной форме, открытость и эффективность работы архива.</w:t>
      </w:r>
    </w:p>
    <w:p w:rsidR="005B5534" w:rsidRPr="00150890" w:rsidRDefault="005B5534" w:rsidP="005B5534">
      <w:pPr>
        <w:pStyle w:val="ConsPlusDocList"/>
        <w:tabs>
          <w:tab w:val="left" w:pos="480"/>
        </w:tabs>
        <w:ind w:firstLine="709"/>
        <w:jc w:val="both"/>
        <w:rPr>
          <w:rStyle w:val="af3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формирование официальной статистической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производства, </w:t>
      </w:r>
      <w:r w:rsidRPr="0015089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9" w:history="1">
        <w:r w:rsidRPr="002E455B">
          <w:rPr>
            <w:rStyle w:val="af3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Pr="002E45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455B">
        <w:rPr>
          <w:rFonts w:ascii="Times New Roman" w:hAnsi="Times New Roman" w:cs="Times New Roman"/>
          <w:sz w:val="24"/>
          <w:szCs w:val="24"/>
        </w:rPr>
        <w:t>о</w:t>
      </w:r>
      <w:r w:rsidRPr="00150890">
        <w:rPr>
          <w:rFonts w:ascii="Times New Roman" w:hAnsi="Times New Roman" w:cs="Times New Roman"/>
          <w:sz w:val="24"/>
          <w:szCs w:val="24"/>
        </w:rPr>
        <w:t xml:space="preserve">т 21.07.2005 № 108-ФЗ «О Всероссийской сельскохозяйственной переписи», </w:t>
      </w:r>
      <w:hyperlink r:id="rId10" w:history="1">
        <w:r w:rsidRPr="002E455B">
          <w:rPr>
            <w:rStyle w:val="af3"/>
            <w:rFonts w:ascii="Times New Roman" w:hAnsi="Times New Roman" w:cs="Times New Roman"/>
            <w:color w:val="000000"/>
            <w:sz w:val="24"/>
            <w:szCs w:val="24"/>
            <w:u w:val="none"/>
          </w:rPr>
          <w:t>Постановлением</w:t>
        </w:r>
      </w:hyperlink>
      <w:r w:rsidRPr="002E455B">
        <w:rPr>
          <w:rFonts w:ascii="Times New Roman" w:hAnsi="Times New Roman" w:cs="Times New Roman"/>
          <w:sz w:val="24"/>
          <w:szCs w:val="24"/>
        </w:rPr>
        <w:t xml:space="preserve"> </w:t>
      </w:r>
      <w:r w:rsidRPr="00150890">
        <w:rPr>
          <w:rFonts w:ascii="Times New Roman" w:hAnsi="Times New Roman" w:cs="Times New Roman"/>
          <w:sz w:val="24"/>
          <w:szCs w:val="24"/>
        </w:rPr>
        <w:t>Правительства Российской Федерации от 10.04.2013 № 316 «Об организации Всероссийской сельскохозяйственной переписи 2016 года» и в целях своевременного комплекса работ по подготовке и проведению Всероссийской сельскохозяйственной переписи 2016 года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  <w:r w:rsidRPr="00150890">
        <w:rPr>
          <w:rFonts w:ascii="Times New Roman" w:hAnsi="Times New Roman" w:cs="Times New Roman"/>
          <w:sz w:val="24"/>
          <w:szCs w:val="24"/>
        </w:rPr>
        <w:t xml:space="preserve">запланированы организационно-технические мероприятия по подготовке и проведению Всероссийской сельскохозяйственной переписи 2016 года на территории Кушвинского городского округа. </w:t>
      </w:r>
    </w:p>
    <w:p w:rsidR="005B5534" w:rsidRDefault="005B5534" w:rsidP="005B5534">
      <w:pPr>
        <w:pStyle w:val="ConsPlusDocList"/>
        <w:tabs>
          <w:tab w:val="left" w:pos="480"/>
        </w:tabs>
        <w:ind w:firstLine="709"/>
        <w:jc w:val="both"/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150890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>Администрацией Кушвинского го</w:t>
      </w:r>
      <w:r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>родского округа будет обеспечено содействие</w:t>
      </w:r>
      <w:r w:rsidRPr="00150890">
        <w:rPr>
          <w:rStyle w:val="af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 территории Кушвинского городского округа в части решения вопросов и осуществления контроля за ходом выполнения подготовительных мероприятий и проведением Всероссийской сельскохозяйственной переписи 2016 года на территории Кушвинского городского округа.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42CE">
        <w:rPr>
          <w:rFonts w:ascii="Times New Roman" w:hAnsi="Times New Roman"/>
          <w:sz w:val="24"/>
          <w:szCs w:val="24"/>
          <w:lang w:eastAsia="hi-IN" w:bidi="hi-IN"/>
        </w:rPr>
        <w:lastRenderedPageBreak/>
        <w:t xml:space="preserve">5. </w:t>
      </w:r>
      <w:r w:rsidRPr="00A34C09">
        <w:rPr>
          <w:rFonts w:ascii="Times New Roman" w:hAnsi="Times New Roman"/>
          <w:sz w:val="24"/>
          <w:szCs w:val="24"/>
          <w:lang w:eastAsia="hi-IN" w:bidi="hi-IN"/>
        </w:rPr>
        <w:t xml:space="preserve">по </w:t>
      </w:r>
      <w:r w:rsidRPr="00A34C09">
        <w:rPr>
          <w:rFonts w:ascii="Times New Roman" w:hAnsi="Times New Roman"/>
          <w:sz w:val="24"/>
          <w:szCs w:val="24"/>
        </w:rPr>
        <w:t>первичному воинскому учету на территориях, на которых отсутствуют военные комиссариаты.</w:t>
      </w:r>
    </w:p>
    <w:p w:rsidR="005B5534" w:rsidRPr="00B7144C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44C">
        <w:rPr>
          <w:rFonts w:ascii="Times New Roman" w:hAnsi="Times New Roman"/>
          <w:sz w:val="24"/>
          <w:szCs w:val="24"/>
        </w:rPr>
        <w:t>В соответствии с абзацем 3 пункта 2 статьи 8 Федерального Закона Российской Федерации от 28.03.1998 года № 53-ФЗ «О воинской обязанности и военной службе» при отсутствии структурных подразделений военных комиссариатов на территории, полномочия Российской Федерации на осуществление воинского учета передаются соответствующим органам местного самоуправления поселений и органов местного самоуправления городских округов.</w:t>
      </w:r>
    </w:p>
    <w:p w:rsidR="005B5534" w:rsidRPr="00B7144C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В соответствии с приказом военного комиссара Свердловской области № 267 от 31.08.2016 г</w:t>
      </w:r>
      <w:r>
        <w:rPr>
          <w:rFonts w:ascii="Times New Roman" w:hAnsi="Times New Roman"/>
          <w:color w:val="000000"/>
          <w:sz w:val="24"/>
          <w:szCs w:val="24"/>
        </w:rPr>
        <w:t>ода</w:t>
      </w:r>
      <w:r w:rsidRPr="00B7144C">
        <w:rPr>
          <w:rFonts w:ascii="Times New Roman" w:hAnsi="Times New Roman"/>
          <w:color w:val="000000"/>
          <w:sz w:val="24"/>
          <w:szCs w:val="24"/>
        </w:rPr>
        <w:t xml:space="preserve"> о ликвидации отдела Военного комиссариата по г. Кушва и постановлением администрации Кушвинского городского округа № 1403 от 12.10.2016 г</w:t>
      </w:r>
      <w:r>
        <w:rPr>
          <w:rFonts w:ascii="Times New Roman" w:hAnsi="Times New Roman"/>
          <w:color w:val="000000"/>
          <w:sz w:val="24"/>
          <w:szCs w:val="24"/>
        </w:rPr>
        <w:t>ода</w:t>
      </w:r>
      <w:r w:rsidRPr="00B7144C">
        <w:rPr>
          <w:rFonts w:ascii="Times New Roman" w:hAnsi="Times New Roman"/>
          <w:color w:val="000000"/>
          <w:sz w:val="24"/>
          <w:szCs w:val="24"/>
        </w:rPr>
        <w:t xml:space="preserve"> на территории муниципального образования с 01.01.2017 г</w:t>
      </w:r>
      <w:r>
        <w:rPr>
          <w:rFonts w:ascii="Times New Roman" w:hAnsi="Times New Roman"/>
          <w:color w:val="000000"/>
          <w:sz w:val="24"/>
          <w:szCs w:val="24"/>
        </w:rPr>
        <w:t>ода</w:t>
      </w:r>
      <w:r w:rsidRPr="00B7144C">
        <w:rPr>
          <w:rFonts w:ascii="Times New Roman" w:hAnsi="Times New Roman"/>
          <w:color w:val="000000"/>
          <w:sz w:val="24"/>
          <w:szCs w:val="24"/>
        </w:rPr>
        <w:t xml:space="preserve"> при администрации К</w:t>
      </w:r>
      <w:r>
        <w:rPr>
          <w:rFonts w:ascii="Times New Roman" w:hAnsi="Times New Roman"/>
          <w:color w:val="000000"/>
          <w:sz w:val="24"/>
          <w:szCs w:val="24"/>
        </w:rPr>
        <w:t>ушвинского городского округа</w:t>
      </w:r>
      <w:r w:rsidRPr="00B7144C">
        <w:rPr>
          <w:rFonts w:ascii="Times New Roman" w:hAnsi="Times New Roman"/>
          <w:color w:val="000000"/>
          <w:sz w:val="24"/>
          <w:szCs w:val="24"/>
        </w:rPr>
        <w:t xml:space="preserve"> начнет осуществлять деятельность военно-учетный стол. </w:t>
      </w:r>
    </w:p>
    <w:p w:rsidR="005B5534" w:rsidRPr="00B7144C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Основными задачами военно-учетного стола являются:</w:t>
      </w:r>
    </w:p>
    <w:p w:rsidR="005B5534" w:rsidRPr="00B7144C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обеспечение исполнения гражданами воинской обязанности, установленной федеральными законами "Об обороне", "О воинской обязанности и военной службе", "О мобилизационной подготовке и мобилизации в Российской Федерации".</w:t>
      </w:r>
    </w:p>
    <w:p w:rsidR="005B5534" w:rsidRPr="00B7144C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документальное оформление сведений воинского учета о гражданах состоящих на воинском учете;</w:t>
      </w:r>
    </w:p>
    <w:p w:rsidR="005B5534" w:rsidRPr="00B7144C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5B5534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44C">
        <w:rPr>
          <w:rFonts w:ascii="Times New Roman" w:hAnsi="Times New Roman"/>
          <w:color w:val="000000"/>
          <w:sz w:val="24"/>
          <w:szCs w:val="24"/>
        </w:rPr>
        <w:t>проведение плановой работы по подготовке необходимого количества военнообученных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</w:t>
      </w:r>
    </w:p>
    <w:p w:rsidR="005B5534" w:rsidRPr="009442C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5534" w:rsidRPr="0051578F" w:rsidRDefault="005B5534" w:rsidP="005B5534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8 «</w:t>
      </w:r>
      <w:r w:rsidRPr="0051578F">
        <w:rPr>
          <w:rFonts w:ascii="Times New Roman" w:hAnsi="Times New Roman"/>
          <w:sz w:val="24"/>
          <w:szCs w:val="24"/>
        </w:rPr>
        <w:t>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</w:t>
      </w:r>
      <w:r>
        <w:rPr>
          <w:rFonts w:ascii="Times New Roman" w:hAnsi="Times New Roman"/>
          <w:sz w:val="24"/>
          <w:szCs w:val="24"/>
        </w:rPr>
        <w:t xml:space="preserve"> городского округа до 2020 года»</w:t>
      </w:r>
    </w:p>
    <w:p w:rsidR="005B5534" w:rsidRDefault="005B5534" w:rsidP="005B5534">
      <w:pPr>
        <w:pStyle w:val="a4"/>
        <w:autoSpaceDE w:val="0"/>
        <w:autoSpaceDN w:val="0"/>
        <w:adjustRightInd w:val="0"/>
        <w:spacing w:after="0" w:line="240" w:lineRule="auto"/>
        <w:ind w:left="1878"/>
        <w:jc w:val="both"/>
        <w:rPr>
          <w:rFonts w:ascii="Times New Roman" w:hAnsi="Times New Roman"/>
          <w:sz w:val="24"/>
          <w:szCs w:val="24"/>
        </w:rPr>
      </w:pPr>
    </w:p>
    <w:p w:rsidR="005B5534" w:rsidRPr="007204CF" w:rsidRDefault="005B5534" w:rsidP="005B553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04CF">
        <w:rPr>
          <w:rFonts w:ascii="Times New Roman" w:hAnsi="Times New Roman"/>
          <w:sz w:val="24"/>
          <w:szCs w:val="24"/>
        </w:rPr>
        <w:t xml:space="preserve">Основные направления развития местного самоуправления определены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Федеральным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законом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 06.10.2003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года</w:t>
      </w:r>
      <w:r w:rsidRPr="007204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№131-ФЗ</w:t>
      </w:r>
      <w:r w:rsidRPr="007204C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Об организации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местного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самоуправления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>Российской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/>
          <w:sz w:val="24"/>
          <w:szCs w:val="24"/>
          <w:shd w:val="clear" w:color="auto" w:fill="FFFFFF"/>
        </w:rPr>
        <w:t xml:space="preserve">Федерации», </w:t>
      </w:r>
      <w:r w:rsidRPr="007204CF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7204CF">
          <w:rPr>
            <w:rFonts w:ascii="Times New Roman" w:hAnsi="Times New Roman"/>
            <w:sz w:val="24"/>
            <w:szCs w:val="24"/>
          </w:rPr>
          <w:t>закон</w:t>
        </w:r>
      </w:hyperlink>
      <w:r w:rsidRPr="007204CF">
        <w:rPr>
          <w:rFonts w:ascii="Times New Roman" w:hAnsi="Times New Roman"/>
          <w:sz w:val="24"/>
          <w:szCs w:val="24"/>
        </w:rPr>
        <w:t>ом от 02.03.2007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7204CF">
        <w:rPr>
          <w:rFonts w:ascii="Times New Roman" w:hAnsi="Times New Roman"/>
          <w:sz w:val="24"/>
          <w:szCs w:val="24"/>
        </w:rPr>
        <w:t xml:space="preserve"> №25-ФЗ «О муниципальной службе в Российской Федерации», Областным законом от 29.10.2007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7204CF">
        <w:rPr>
          <w:rFonts w:ascii="Times New Roman" w:hAnsi="Times New Roman"/>
          <w:sz w:val="24"/>
          <w:szCs w:val="24"/>
        </w:rPr>
        <w:t xml:space="preserve">№136-ОЗ «Об особенностях муниципальной службы на территории Свердловской области», </w:t>
      </w:r>
      <w:hyperlink r:id="rId12" w:history="1">
        <w:r w:rsidRPr="007204CF">
          <w:rPr>
            <w:rFonts w:ascii="Times New Roman" w:hAnsi="Times New Roman"/>
            <w:sz w:val="24"/>
            <w:szCs w:val="24"/>
          </w:rPr>
          <w:t>Указ</w:t>
        </w:r>
      </w:hyperlink>
      <w:r w:rsidRPr="007204CF">
        <w:rPr>
          <w:rFonts w:ascii="Times New Roman" w:hAnsi="Times New Roman"/>
          <w:sz w:val="24"/>
          <w:szCs w:val="24"/>
        </w:rPr>
        <w:t>ом Президента Российской Федерации от 10.03.2009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7204CF">
        <w:rPr>
          <w:rFonts w:ascii="Times New Roman" w:hAnsi="Times New Roman"/>
          <w:sz w:val="24"/>
          <w:szCs w:val="24"/>
        </w:rPr>
        <w:t xml:space="preserve"> №261 «О федеральной программе «Реформирование и развитие </w:t>
      </w:r>
      <w:r>
        <w:rPr>
          <w:rFonts w:ascii="Times New Roman" w:hAnsi="Times New Roman"/>
          <w:sz w:val="24"/>
          <w:szCs w:val="24"/>
        </w:rPr>
        <w:t xml:space="preserve">системы государственной службы </w:t>
      </w:r>
      <w:r w:rsidRPr="007204CF">
        <w:rPr>
          <w:rFonts w:ascii="Times New Roman" w:hAnsi="Times New Roman"/>
          <w:sz w:val="24"/>
          <w:szCs w:val="24"/>
        </w:rPr>
        <w:t>Российской Федерации (2009 - 2013 годы)».</w:t>
      </w:r>
    </w:p>
    <w:p w:rsidR="005B5534" w:rsidRPr="00601849" w:rsidRDefault="005B5534" w:rsidP="005B5534">
      <w:pPr>
        <w:pStyle w:val="Style2"/>
        <w:widowControl/>
        <w:spacing w:line="240" w:lineRule="auto"/>
        <w:ind w:firstLine="709"/>
        <w:rPr>
          <w:rFonts w:ascii="Times New Roman" w:hAnsi="Times New Roman"/>
        </w:rPr>
      </w:pPr>
      <w:r w:rsidRPr="00601849">
        <w:rPr>
          <w:rStyle w:val="FontStyle11"/>
          <w:sz w:val="24"/>
          <w:szCs w:val="24"/>
        </w:rPr>
        <w:t xml:space="preserve">Численность муниципальных служащих по состоянию на 01.01.2014 года составляла 41 штатная единица. </w:t>
      </w:r>
      <w:r w:rsidRPr="00601849">
        <w:rPr>
          <w:rFonts w:ascii="Times New Roman" w:hAnsi="Times New Roman"/>
        </w:rPr>
        <w:t>Успех развития местного самоуправления определяется кадровым составом муниципалитета.</w:t>
      </w:r>
    </w:p>
    <w:p w:rsidR="005B5534" w:rsidRPr="007204CF" w:rsidRDefault="005B5534" w:rsidP="005B553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остро необходимыми стали деловая активность, инициатива муниципальных служащих, повышение ответственности за результаты своей работы, укрепление исполнительской дисциплины, высокий профессионализм, предполагающий соответствующее образование, знание особенностей управляемой сферы, знания в области теории управления и самоуправления, конституционного, административного права, муниципальной экономики, социологии, экологии, психологии, муниципального менеджмента.</w:t>
      </w:r>
    </w:p>
    <w:p w:rsidR="005B5534" w:rsidRPr="007204CF" w:rsidRDefault="005B5534" w:rsidP="005B553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совершенствования профессиональных управленческих навыков сотрудников, повышения их компетентности проводятся следующие мероприятия:</w:t>
      </w:r>
    </w:p>
    <w:p w:rsidR="005B5534" w:rsidRPr="007204CF" w:rsidRDefault="005B5534" w:rsidP="005B553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муниципальных служащих на систематических и выездных обучающих семинарах;</w:t>
      </w:r>
    </w:p>
    <w:p w:rsidR="005B5534" w:rsidRPr="007204CF" w:rsidRDefault="005B5534" w:rsidP="005B553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образовательного уровня специалистов и подготовка резерва кадров органов местного самоуправления в вузах, на курсах повышения квалификации, профессиональной подготовки на базе высшего образования;</w:t>
      </w:r>
    </w:p>
    <w:p w:rsidR="005B5534" w:rsidRDefault="005B5534" w:rsidP="005B553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выездных обучающих семинаров-тренингов для руководителей.</w:t>
      </w:r>
    </w:p>
    <w:p w:rsidR="005B5534" w:rsidRPr="006D1478" w:rsidRDefault="005B5534" w:rsidP="005B55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1478">
        <w:rPr>
          <w:rFonts w:ascii="Times New Roman" w:hAnsi="Times New Roman"/>
          <w:sz w:val="24"/>
          <w:szCs w:val="24"/>
        </w:rPr>
        <w:t>Обеспечение деятельности муниципальных 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1478">
        <w:rPr>
          <w:rFonts w:ascii="Times New Roman" w:hAnsi="Times New Roman"/>
          <w:sz w:val="24"/>
          <w:szCs w:val="24"/>
        </w:rPr>
        <w:t>направлено на содержание муниципальных служащих, включая транспортные, командировочные расходы, оплата услуг в области информационных технологий.</w:t>
      </w:r>
    </w:p>
    <w:p w:rsidR="005B5534" w:rsidRPr="007204CF" w:rsidRDefault="005B5534" w:rsidP="005B5534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Одной из целей администрации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является развитие партнерских отношений между институтами власти и местным сообществом на основе развития гражданских инициатив, включая реализацию комплекса мероприятий, с помощью которых каждый житель городского округа может почувствовать причастность к успешному развитию территории, заботу и уважение со стороны местной власти и оценить свою значимость, что в немалой степени определяет психологическую комфортность проживания и влияет на привлекательность территории. По данному направлению администрацией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проводится чествование работников предприятий в канун профессиональных праздников и в связи с юбилейными датами основания предприятий (организаций), проведение встреч главы городского округа с различными категориями граждан, проведение городских праздников, акций и мероприятий, в том числе проводимых по инициативе Правительства Свердловской области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Горнозаводского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управленческого округа Свердловской области.</w:t>
      </w:r>
    </w:p>
    <w:p w:rsidR="005B5534" w:rsidRPr="007204CF" w:rsidRDefault="005B5534" w:rsidP="005B553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прочей деятельности администрации Кушвинского городского округа относится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5B5534" w:rsidRPr="007204CF" w:rsidRDefault="005B5534" w:rsidP="005B553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оплата членских взносов в Ассоциацию «Совет муниципальных образований Свердловской области»;</w:t>
      </w:r>
    </w:p>
    <w:p w:rsidR="005B5534" w:rsidRPr="007204CF" w:rsidRDefault="005B5534" w:rsidP="005B553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оплата административных штрафов, предъявляемых к муниципалитету по исполнительным листам, пожарной безопасности, ГО и ЧС и иное;</w:t>
      </w:r>
    </w:p>
    <w:p w:rsidR="005B5534" w:rsidRDefault="005B5534" w:rsidP="005B5534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оплата непредвиденных расходов по распоряжениям администрации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Кушвинского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городского округа за счет резервного фонда, в том числе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204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проведение аварийно-восстановительных работ по ликвидации последствий стихийных бедствий и других чрезвычайных ситуаций природного и техногенного характера и т.п.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B5534" w:rsidRPr="006D1478" w:rsidRDefault="005B5534" w:rsidP="005B55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D1478">
        <w:rPr>
          <w:rFonts w:ascii="Times New Roman" w:hAnsi="Times New Roman"/>
          <w:sz w:val="24"/>
          <w:szCs w:val="24"/>
        </w:rPr>
        <w:t>беспечение деятельности направлено на содержание муниципальных служащих, включая транспортные, командировочные расходы, оплата услуг в области информационных технологий.</w:t>
      </w:r>
    </w:p>
    <w:p w:rsidR="005B5534" w:rsidRPr="006D1478" w:rsidRDefault="005B5534" w:rsidP="005B55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1478">
        <w:rPr>
          <w:rFonts w:ascii="Times New Roman" w:hAnsi="Times New Roman"/>
          <w:color w:val="000000"/>
          <w:sz w:val="24"/>
          <w:szCs w:val="24"/>
        </w:rPr>
        <w:t xml:space="preserve">В целях совершенствования обеспечения деятельности </w:t>
      </w:r>
      <w:r>
        <w:rPr>
          <w:rFonts w:ascii="Times New Roman" w:hAnsi="Times New Roman"/>
          <w:sz w:val="24"/>
          <w:szCs w:val="24"/>
        </w:rPr>
        <w:t>администрации Кушвинского городского округа</w:t>
      </w:r>
      <w:r w:rsidRPr="006D1478">
        <w:rPr>
          <w:rFonts w:ascii="Times New Roman" w:hAnsi="Times New Roman"/>
          <w:sz w:val="24"/>
          <w:szCs w:val="24"/>
        </w:rPr>
        <w:t xml:space="preserve"> создано муниципальное казенное учреждение в соответствии с постановлением администрации Кушвинского городского округа от 29.06.2011 года №648 «О создании муниципального казенного учреждения Кушвинского городского округа «Комитет жилищно – коммунальной сферы». </w:t>
      </w:r>
    </w:p>
    <w:p w:rsidR="005B5534" w:rsidRDefault="005B5534" w:rsidP="005B5534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478">
        <w:rPr>
          <w:rFonts w:ascii="Times New Roman" w:hAnsi="Times New Roman" w:cs="Times New Roman"/>
          <w:sz w:val="24"/>
          <w:szCs w:val="24"/>
        </w:rPr>
        <w:t>Учреждением организована эксплуатация и содержание зданий, помещений и сооружений, находящихся в муниципальной собственности и используемых администрацией Кушвинского городского округа, материально – технического обслуживания деятельности, обеспечивается транспортное обслуживание, осуществляются функции по охране труда, пожарной безопасности администрации Кушвинского городского округа.</w:t>
      </w:r>
    </w:p>
    <w:p w:rsidR="005B5534" w:rsidRDefault="005B5534" w:rsidP="005B5534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5534" w:rsidRDefault="005B5534" w:rsidP="005B5534">
      <w:pPr>
        <w:pStyle w:val="Con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C494E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3C494E">
        <w:rPr>
          <w:rFonts w:ascii="Times New Roman" w:hAnsi="Times New Roman" w:cs="Times New Roman"/>
          <w:color w:val="000000"/>
          <w:sz w:val="24"/>
          <w:szCs w:val="24"/>
        </w:rPr>
        <w:t>9 «Создание условий для предоставления транспортных услуг населению и организация транспортного обслуживания населения в границах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494E">
        <w:rPr>
          <w:rFonts w:ascii="Times New Roman" w:hAnsi="Times New Roman" w:cs="Times New Roman"/>
          <w:color w:val="000000"/>
          <w:sz w:val="24"/>
          <w:szCs w:val="24"/>
        </w:rPr>
        <w:t>городского округа»</w:t>
      </w:r>
    </w:p>
    <w:p w:rsidR="005B5534" w:rsidRPr="003C494E" w:rsidRDefault="005B5534" w:rsidP="005B5534">
      <w:pPr>
        <w:pStyle w:val="Con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C494E">
        <w:rPr>
          <w:rFonts w:ascii="Times New Roman" w:eastAsia="Times New Roman" w:hAnsi="Times New Roman"/>
          <w:sz w:val="24"/>
          <w:szCs w:val="24"/>
        </w:rPr>
        <w:t xml:space="preserve">Транспортное обслуживание населения </w:t>
      </w:r>
      <w:r w:rsidRPr="003C494E">
        <w:rPr>
          <w:rFonts w:ascii="Times New Roman" w:hAnsi="Times New Roman"/>
          <w:sz w:val="24"/>
          <w:szCs w:val="24"/>
        </w:rPr>
        <w:t xml:space="preserve">по регулярным маршрутам Единой маршрутной сети транспортом общего пользования </w:t>
      </w:r>
      <w:r w:rsidRPr="003C494E">
        <w:rPr>
          <w:rFonts w:ascii="Times New Roman" w:eastAsia="Times New Roman" w:hAnsi="Times New Roman"/>
          <w:sz w:val="24"/>
          <w:szCs w:val="24"/>
        </w:rPr>
        <w:t>орга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>низуе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тся с целью удовлетворения потребностей населения в пассажирских перевозках на основе государственного регулирования этого вида деятельности, функционирования рынка транспортных услуг, </w:t>
      </w:r>
      <w:r w:rsidRPr="003C494E">
        <w:rPr>
          <w:rFonts w:ascii="Times New Roman" w:eastAsia="Times New Roman" w:hAnsi="Times New Roman"/>
          <w:sz w:val="24"/>
          <w:szCs w:val="24"/>
        </w:rPr>
        <w:lastRenderedPageBreak/>
        <w:t>соблюдения антимонопольного, гражданского законодательства, требований Федерального закона</w:t>
      </w:r>
      <w:r>
        <w:rPr>
          <w:rFonts w:ascii="Times New Roman" w:eastAsia="Times New Roman" w:hAnsi="Times New Roman"/>
          <w:sz w:val="24"/>
          <w:szCs w:val="24"/>
        </w:rPr>
        <w:t xml:space="preserve"> от 10.12.1995 года № 196-ФЗ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безопасности дорожного движения». Федерального закона</w:t>
      </w:r>
      <w:r>
        <w:rPr>
          <w:rFonts w:ascii="Times New Roman" w:eastAsia="Times New Roman" w:hAnsi="Times New Roman"/>
          <w:sz w:val="24"/>
          <w:szCs w:val="24"/>
        </w:rPr>
        <w:t xml:space="preserve"> от 04.05.2011 года № 99-ФЗ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лицензировании отдельных видов деятельности», Федерального закона РФ</w:t>
      </w:r>
      <w:r>
        <w:rPr>
          <w:rFonts w:ascii="Times New Roman" w:eastAsia="Times New Roman" w:hAnsi="Times New Roman"/>
          <w:sz w:val="24"/>
          <w:szCs w:val="24"/>
        </w:rPr>
        <w:t xml:space="preserve"> от 07.02.1992 года № 2300-1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«О защите прав потребителей»,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C494E">
        <w:rPr>
          <w:rFonts w:ascii="Times New Roman" w:hAnsi="Times New Roman"/>
          <w:bCs/>
          <w:sz w:val="24"/>
          <w:szCs w:val="24"/>
        </w:rPr>
        <w:t>Федерального закона</w:t>
      </w:r>
      <w:r>
        <w:rPr>
          <w:rFonts w:ascii="Times New Roman" w:hAnsi="Times New Roman"/>
          <w:bCs/>
          <w:sz w:val="24"/>
          <w:szCs w:val="24"/>
        </w:rPr>
        <w:t xml:space="preserve"> 13.07.2015 года № 220-ФЗ</w:t>
      </w:r>
      <w:r w:rsidRPr="003C494E">
        <w:rPr>
          <w:rFonts w:ascii="Times New Roman" w:hAnsi="Times New Roman"/>
          <w:bCs/>
          <w:sz w:val="24"/>
          <w:szCs w:val="24"/>
        </w:rPr>
        <w:t xml:space="preserve"> «Об организации регулярных перевозок  пассажиров и багажа автомобильным транспортом и городским наземн</w:t>
      </w:r>
      <w:r>
        <w:rPr>
          <w:rFonts w:ascii="Times New Roman" w:hAnsi="Times New Roman"/>
          <w:bCs/>
          <w:sz w:val="24"/>
          <w:szCs w:val="24"/>
        </w:rPr>
        <w:t>ым электрическим транспортом в Р</w:t>
      </w:r>
      <w:r w:rsidRPr="003C494E">
        <w:rPr>
          <w:rFonts w:ascii="Times New Roman" w:hAnsi="Times New Roman"/>
          <w:bCs/>
          <w:sz w:val="24"/>
          <w:szCs w:val="24"/>
        </w:rPr>
        <w:t>оссийской Федерации и о внесении изменений в отдельные законодательные акты Российской Федерации»</w:t>
      </w:r>
      <w:r w:rsidRPr="003C494E">
        <w:rPr>
          <w:rFonts w:ascii="Times New Roman" w:hAnsi="Times New Roman"/>
          <w:sz w:val="24"/>
          <w:szCs w:val="24"/>
        </w:rPr>
        <w:t xml:space="preserve"> и иных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нормативно-правовых актов, действующих на пассажирском транспорте общего пользования.</w:t>
      </w: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 xml:space="preserve">В соответствии со ст. 16 Федерального закона от 06.10.2003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года </w:t>
      </w: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>№ 131-ФЗ (ред. от 07.05.2013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года</w:t>
      </w: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>, с изм. от 27.06.2013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года</w:t>
      </w:r>
      <w:r w:rsidRPr="003C494E">
        <w:rPr>
          <w:rFonts w:ascii="Times New Roman" w:hAnsi="Times New Roman"/>
          <w:color w:val="0D0D0D" w:themeColor="text1" w:themeTint="F2"/>
          <w:sz w:val="24"/>
          <w:szCs w:val="24"/>
        </w:rPr>
        <w:t>) «Об общих принципах организации местного самоуправления в Российской Федерации» к вопросам местного значения городского округа относится создание условий для предоставления транспортных услуг населению и организация транспортного обслуживания населения в границах городского округа.</w:t>
      </w:r>
      <w:r w:rsidRPr="003C494E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Пассажирский транспорт общего пользования - важнейшая составная часть инфраструктуры города. Задачи, стоящие перед пассажирским транспортным комплексом, неразрывно связаны с социально-экономическим развитием Кушвинского городского округа.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Реестр маршрутов регулярных перевозок на территории</w:t>
      </w:r>
      <w:r w:rsidRPr="003C494E">
        <w:rPr>
          <w:rFonts w:ascii="Times New Roman" w:eastAsia="Times New Roman" w:hAnsi="Times New Roman"/>
          <w:sz w:val="24"/>
          <w:szCs w:val="24"/>
          <w:lang w:eastAsia="ar-SA"/>
        </w:rPr>
        <w:t xml:space="preserve"> Кушвинского городского округа, </w:t>
      </w:r>
      <w:r w:rsidRPr="003C494E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>ный</w:t>
      </w:r>
      <w:r w:rsidRPr="003C494E">
        <w:rPr>
          <w:rFonts w:ascii="Times New Roman" w:hAnsi="Times New Roman"/>
          <w:sz w:val="24"/>
          <w:szCs w:val="24"/>
        </w:rPr>
        <w:t xml:space="preserve"> постановлением администрации Кушвинского городского округа от 11.01.2016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3C494E">
        <w:rPr>
          <w:rFonts w:ascii="Times New Roman" w:hAnsi="Times New Roman"/>
          <w:sz w:val="24"/>
          <w:szCs w:val="24"/>
        </w:rPr>
        <w:t>№ 01, включает 8 автобусных</w:t>
      </w:r>
      <w:r w:rsidRPr="003C494E">
        <w:rPr>
          <w:rFonts w:ascii="Times New Roman" w:eastAsia="Times New Roman" w:hAnsi="Times New Roman"/>
          <w:color w:val="000000"/>
          <w:sz w:val="24"/>
          <w:szCs w:val="24"/>
        </w:rPr>
        <w:t xml:space="preserve"> маршрутов, которые обслуживаются 9 автобусами, в т.ч. 7 автобусов среднего класса и 2 автобуса малого класса. </w:t>
      </w:r>
      <w:r w:rsidRPr="003C494E">
        <w:rPr>
          <w:rFonts w:ascii="Times New Roman" w:hAnsi="Times New Roman"/>
          <w:sz w:val="24"/>
          <w:szCs w:val="24"/>
        </w:rPr>
        <w:t xml:space="preserve">Перевозка пассажиров осуществляется на основе договоров на право осуществления пассажирских перевозок транспортом общего пользования по регулярным маршрутам Единой маршрутной сети пассажирского общественного транспорта Кушвинского </w:t>
      </w:r>
      <w:r>
        <w:rPr>
          <w:rFonts w:ascii="Times New Roman" w:hAnsi="Times New Roman"/>
          <w:sz w:val="24"/>
          <w:szCs w:val="24"/>
        </w:rPr>
        <w:t>городского округа, заключенных</w:t>
      </w:r>
      <w:r w:rsidRPr="003C494E">
        <w:rPr>
          <w:rFonts w:ascii="Times New Roman" w:hAnsi="Times New Roman"/>
          <w:sz w:val="24"/>
          <w:szCs w:val="24"/>
        </w:rPr>
        <w:t xml:space="preserve"> по итогам проведения открытых конкурсов.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Основными целями организации транспортного обслуживания населения на территории Кушвинского городского округа являются:</w:t>
      </w:r>
    </w:p>
    <w:p w:rsidR="005B5534" w:rsidRPr="003C494E" w:rsidRDefault="005B5534" w:rsidP="005B553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установление правовых и организационных основ организации транспортного обслуживания;</w:t>
      </w:r>
    </w:p>
    <w:p w:rsidR="005B5534" w:rsidRPr="003C494E" w:rsidRDefault="005B5534" w:rsidP="005B553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обеспечение доступности транспортных услуг для населения Кушвинского городского округа и оказания их с надлежащим качеством;</w:t>
      </w:r>
    </w:p>
    <w:p w:rsidR="005B5534" w:rsidRPr="003C494E" w:rsidRDefault="005B5534" w:rsidP="005B553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>- обеспечение безопасности пассажирских перевозок;</w:t>
      </w:r>
    </w:p>
    <w:p w:rsidR="005B5534" w:rsidRPr="003C494E" w:rsidRDefault="005B5534" w:rsidP="005B5534">
      <w:pPr>
        <w:pStyle w:val="stylet3"/>
        <w:tabs>
          <w:tab w:val="left" w:pos="851"/>
        </w:tabs>
        <w:spacing w:before="0" w:beforeAutospacing="0" w:after="0" w:afterAutospacing="0"/>
        <w:ind w:firstLine="900"/>
        <w:jc w:val="both"/>
      </w:pPr>
      <w:r w:rsidRPr="003C494E">
        <w:t xml:space="preserve">- создание равных условий для физических и юридических лиц при осуществлении деятельности в сфере пассажирских перевозок. 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Организация транспортного обслуживания населения Кушвинского городского округа включает в себя: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1) создание условий для оказания транспортных услуг населению на муниципальных маршрутах;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2) формирование и организацию работы муниципальной маршрутной сети регулярных перевозок пассажиров автобусами;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3) привлечение транспортных организаций к осуществлению пассажирских перевозок автобусами на муниципальных регулярных маршрутах;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 xml:space="preserve">4) привлечение </w:t>
      </w:r>
      <w:r>
        <w:rPr>
          <w:rFonts w:ascii="Times New Roman" w:hAnsi="Times New Roman"/>
          <w:sz w:val="24"/>
          <w:szCs w:val="24"/>
        </w:rPr>
        <w:t xml:space="preserve">владельцев объектов транспортной </w:t>
      </w:r>
      <w:r w:rsidRPr="003C494E">
        <w:rPr>
          <w:rFonts w:ascii="Times New Roman" w:hAnsi="Times New Roman"/>
          <w:sz w:val="24"/>
          <w:szCs w:val="24"/>
        </w:rPr>
        <w:t>инфраструктуры к обслужив</w:t>
      </w:r>
      <w:r>
        <w:rPr>
          <w:rFonts w:ascii="Times New Roman" w:hAnsi="Times New Roman"/>
          <w:sz w:val="24"/>
          <w:szCs w:val="24"/>
        </w:rPr>
        <w:t xml:space="preserve">анию пассажирских перевозок на </w:t>
      </w:r>
      <w:r w:rsidRPr="003C494E">
        <w:rPr>
          <w:rFonts w:ascii="Times New Roman" w:hAnsi="Times New Roman"/>
          <w:sz w:val="24"/>
          <w:szCs w:val="24"/>
        </w:rPr>
        <w:t>маршрутах;</w:t>
      </w:r>
    </w:p>
    <w:p w:rsidR="005B5534" w:rsidRPr="003C494E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C494E">
        <w:rPr>
          <w:rFonts w:ascii="Times New Roman" w:hAnsi="Times New Roman"/>
          <w:sz w:val="24"/>
          <w:szCs w:val="24"/>
        </w:rPr>
        <w:t>5) контроль за процессом оказания транспортных услуг населению Кушвинского городского округа.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t>На территории Кушвинского городского округа создана комиссия по вопросам организации транспортного обслуживания населения Кушвинского городского округа, основными целями которой являются: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подготовка и принятие необходимых организационных решений по </w:t>
      </w:r>
      <w:r w:rsidRPr="003C494E">
        <w:rPr>
          <w:rFonts w:ascii="Times New Roman" w:hAnsi="Times New Roman"/>
          <w:sz w:val="24"/>
          <w:szCs w:val="24"/>
        </w:rPr>
        <w:t>вопросам транспортного обслуживания населения Кушвинского</w:t>
      </w:r>
      <w:r>
        <w:rPr>
          <w:rFonts w:ascii="Times New Roman" w:hAnsi="Times New Roman"/>
          <w:sz w:val="24"/>
          <w:szCs w:val="24"/>
        </w:rPr>
        <w:t xml:space="preserve"> городского округа </w:t>
      </w:r>
      <w:r w:rsidRPr="003C494E">
        <w:rPr>
          <w:rFonts w:ascii="Times New Roman" w:hAnsi="Times New Roman"/>
          <w:sz w:val="24"/>
          <w:szCs w:val="24"/>
        </w:rPr>
        <w:t>автобусами на муниципальных регулярных маршрутах и легковыми такси;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494E">
        <w:rPr>
          <w:rFonts w:ascii="Times New Roman" w:hAnsi="Times New Roman"/>
          <w:sz w:val="24"/>
          <w:szCs w:val="24"/>
        </w:rPr>
        <w:lastRenderedPageBreak/>
        <w:t>- согласование прохождения по территории Кушвинского городского округа межмуниципальных</w:t>
      </w:r>
      <w:r>
        <w:rPr>
          <w:rFonts w:ascii="Times New Roman" w:hAnsi="Times New Roman"/>
          <w:sz w:val="24"/>
          <w:szCs w:val="24"/>
        </w:rPr>
        <w:t xml:space="preserve"> автобусных</w:t>
      </w:r>
      <w:r w:rsidRPr="003C494E">
        <w:rPr>
          <w:rFonts w:ascii="Times New Roman" w:hAnsi="Times New Roman"/>
          <w:sz w:val="24"/>
          <w:szCs w:val="24"/>
        </w:rPr>
        <w:t xml:space="preserve"> маршрутов;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реализация </w:t>
      </w:r>
      <w:r w:rsidRPr="003C494E">
        <w:rPr>
          <w:rFonts w:ascii="Times New Roman" w:hAnsi="Times New Roman"/>
          <w:sz w:val="24"/>
          <w:szCs w:val="24"/>
        </w:rPr>
        <w:t xml:space="preserve">мер, </w:t>
      </w:r>
      <w:r>
        <w:rPr>
          <w:rFonts w:ascii="Times New Roman" w:hAnsi="Times New Roman"/>
          <w:sz w:val="24"/>
          <w:szCs w:val="24"/>
        </w:rPr>
        <w:t xml:space="preserve">направленных на повышение </w:t>
      </w:r>
      <w:r w:rsidRPr="003C494E">
        <w:rPr>
          <w:rFonts w:ascii="Times New Roman" w:hAnsi="Times New Roman"/>
          <w:sz w:val="24"/>
          <w:szCs w:val="24"/>
        </w:rPr>
        <w:t>безопасности</w:t>
      </w:r>
      <w:r>
        <w:rPr>
          <w:rFonts w:ascii="Times New Roman" w:hAnsi="Times New Roman"/>
          <w:sz w:val="24"/>
          <w:szCs w:val="24"/>
        </w:rPr>
        <w:t xml:space="preserve"> пассажирских</w:t>
      </w:r>
      <w:r w:rsidRPr="003C494E">
        <w:rPr>
          <w:rFonts w:ascii="Times New Roman" w:hAnsi="Times New Roman"/>
          <w:sz w:val="24"/>
          <w:szCs w:val="24"/>
        </w:rPr>
        <w:t xml:space="preserve"> перевозок на регулярных автобусных маршрутах и такси;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C494E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>мероприятий по</w:t>
      </w:r>
      <w:r w:rsidRPr="003C4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привлечению</w:t>
      </w:r>
      <w:r w:rsidRPr="003C494E">
        <w:rPr>
          <w:rFonts w:ascii="Times New Roman" w:hAnsi="Times New Roman"/>
          <w:sz w:val="24"/>
          <w:szCs w:val="24"/>
        </w:rPr>
        <w:t xml:space="preserve"> перевозчиков для работы на муниципальных маршрутах, координация их деятельности;</w:t>
      </w:r>
    </w:p>
    <w:p w:rsidR="005B5534" w:rsidRPr="003C494E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коллегиальное рассмотрение спорных </w:t>
      </w:r>
      <w:r w:rsidRPr="003C494E">
        <w:rPr>
          <w:rFonts w:ascii="Times New Roman" w:hAnsi="Times New Roman"/>
          <w:sz w:val="24"/>
          <w:szCs w:val="24"/>
        </w:rPr>
        <w:t>заявлений, жалоб, обращений перевозчик</w:t>
      </w:r>
      <w:r>
        <w:rPr>
          <w:rFonts w:ascii="Times New Roman" w:hAnsi="Times New Roman"/>
          <w:sz w:val="24"/>
          <w:szCs w:val="24"/>
        </w:rPr>
        <w:t xml:space="preserve">ов, </w:t>
      </w:r>
      <w:r w:rsidRPr="003C494E">
        <w:rPr>
          <w:rFonts w:ascii="Times New Roman" w:hAnsi="Times New Roman"/>
          <w:sz w:val="24"/>
          <w:szCs w:val="24"/>
        </w:rPr>
        <w:t>пассажиров, организаций, осуществляющих контроль транспортного обслуживания населения.</w:t>
      </w:r>
    </w:p>
    <w:p w:rsidR="005B5534" w:rsidRPr="00625355" w:rsidRDefault="005B5534" w:rsidP="005B5534">
      <w:pPr>
        <w:pStyle w:val="Con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</w:t>
      </w:r>
      <w:r w:rsidRPr="003C494E">
        <w:rPr>
          <w:rFonts w:ascii="Times New Roman" w:hAnsi="Times New Roman"/>
          <w:sz w:val="24"/>
          <w:szCs w:val="24"/>
        </w:rPr>
        <w:t xml:space="preserve"> 9 </w:t>
      </w:r>
      <w:r w:rsidRPr="003C494E">
        <w:rPr>
          <w:rFonts w:ascii="Times New Roman" w:hAnsi="Times New Roman" w:cs="Times New Roman"/>
          <w:color w:val="000000"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  <w:r w:rsidRPr="003C4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обеспечит</w:t>
      </w:r>
      <w:r w:rsidRPr="003C4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улучшение</w:t>
      </w:r>
      <w:r w:rsidRPr="003C494E">
        <w:rPr>
          <w:rFonts w:ascii="Times New Roman" w:hAnsi="Times New Roman" w:cs="Times New Roman"/>
          <w:sz w:val="24"/>
          <w:szCs w:val="24"/>
        </w:rPr>
        <w:t xml:space="preserve"> качества предоставления транспортн</w:t>
      </w:r>
      <w:r w:rsidRPr="003C494E">
        <w:rPr>
          <w:rFonts w:ascii="Times New Roman" w:hAnsi="Times New Roman"/>
          <w:sz w:val="24"/>
          <w:szCs w:val="24"/>
        </w:rPr>
        <w:t>ого обслуживания</w:t>
      </w:r>
      <w:r w:rsidRPr="003C494E">
        <w:rPr>
          <w:rFonts w:ascii="Times New Roman" w:hAnsi="Times New Roman" w:cs="Times New Roman"/>
          <w:sz w:val="24"/>
          <w:szCs w:val="24"/>
        </w:rPr>
        <w:t xml:space="preserve"> </w:t>
      </w:r>
      <w:r w:rsidRPr="003C494E">
        <w:rPr>
          <w:rFonts w:ascii="Times New Roman" w:hAnsi="Times New Roman"/>
          <w:sz w:val="24"/>
          <w:szCs w:val="24"/>
        </w:rPr>
        <w:t>населени</w:t>
      </w:r>
      <w:r>
        <w:rPr>
          <w:rFonts w:ascii="Times New Roman" w:hAnsi="Times New Roman"/>
          <w:sz w:val="24"/>
          <w:szCs w:val="24"/>
        </w:rPr>
        <w:t>я, повысит доступность транспортных услуг для населения, позволит контролировать и повышать уровень комплексной безопасности и устойчивости транспортного обслуживания на территории Кушвинского городского округа.</w:t>
      </w:r>
    </w:p>
    <w:p w:rsidR="005B5534" w:rsidRDefault="005B5534" w:rsidP="005B553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B5534" w:rsidRDefault="005B5534" w:rsidP="005B55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15CDF">
        <w:rPr>
          <w:rFonts w:ascii="Times New Roman" w:hAnsi="Times New Roman"/>
          <w:color w:val="000000"/>
          <w:sz w:val="24"/>
          <w:szCs w:val="24"/>
        </w:rPr>
        <w:t>Подпрограмма 10 «Реализация на территории Кушвинского городского округа мероприятий по профилактике заболеваний и формирования здорового образа жизни»</w:t>
      </w:r>
    </w:p>
    <w:p w:rsidR="005B5534" w:rsidRDefault="005B5534" w:rsidP="005B553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5534" w:rsidRPr="00CE6B69" w:rsidRDefault="005B5534" w:rsidP="005B5534">
      <w:pPr>
        <w:shd w:val="clear" w:color="auto" w:fill="FFFFFF"/>
        <w:tabs>
          <w:tab w:val="left" w:pos="49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Всемирной организацией здравоохранения распространение ВИЧ-инфекции признано глобальной медико-социальной проблемой. На сегодняшний день в России зарегистрировано  950 тысяч случаев ВИЧ-инфекции, пораженность ВИЧ-инфекцией составляет 0,5 процентов населения. </w:t>
      </w:r>
    </w:p>
    <w:p w:rsidR="005B5534" w:rsidRPr="00CE6B69" w:rsidRDefault="005B5534" w:rsidP="005B5534">
      <w:pPr>
        <w:shd w:val="clear" w:color="auto" w:fill="FFFFFF"/>
        <w:tabs>
          <w:tab w:val="left" w:pos="49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ВИЧ-инфекция регистрируется на всей территории Свердловской области. В 20 муниципальных образованиях уровень пораженности населения ВИЧ-инфекцией расценивается как чрезвычайно высокой — более 2 процентов. В 2014 году в Горнозаводском округе было выявлено 1 378 новых случаев ВИЧ-инфекции, что на 52,9 процента выше уровня 2013 года. По показателю первичной заболеваемости округ занимает 3 место в Свердловской области. За первое полугодие 2015 года в Горнозаводском округе вновь выявлено 744 новых случаев ВИЧ-инфекции, показатель первичной заболеваемости составил 94,7 на 100 тыс. населения, что на 20,9 процентов выше аналогичного уровня 2014 года (78,4) и на 6,4 процентов выше среднеобластного уровня (89,0 на 100 тыс. населения). </w:t>
      </w:r>
    </w:p>
    <w:p w:rsidR="005B5534" w:rsidRPr="00CE6B69" w:rsidRDefault="005B5534" w:rsidP="005B5534">
      <w:pPr>
        <w:shd w:val="clear" w:color="auto" w:fill="FFFFFF"/>
        <w:tabs>
          <w:tab w:val="left" w:pos="49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В 2015 году в Кушвинском городском округе зарегистрировано 78 случаев ВИЧ – инфекцией, прирост составил 107 процентов, в сравнении с 2014 годом. </w:t>
      </w:r>
    </w:p>
    <w:p w:rsidR="005B5534" w:rsidRPr="00CE6B69" w:rsidRDefault="005B5534" w:rsidP="005B5534">
      <w:pPr>
        <w:shd w:val="clear" w:color="auto" w:fill="FFFFFF"/>
        <w:tabs>
          <w:tab w:val="left" w:pos="49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В эпидемический процесс ВИЧ-инфекции вовлечены все социальные и возрастные группы населения Кушвинского городского округа:</w:t>
      </w:r>
    </w:p>
    <w:p w:rsidR="005B5534" w:rsidRPr="00CE6B69" w:rsidRDefault="005B5534" w:rsidP="005B5534">
      <w:pPr>
        <w:shd w:val="clear" w:color="auto" w:fill="FFFFFF"/>
        <w:tabs>
          <w:tab w:val="left" w:pos="840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15- 17 лет: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0 чел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овек;</w:t>
      </w:r>
    </w:p>
    <w:p w:rsidR="005B5534" w:rsidRPr="00CE6B69" w:rsidRDefault="005B5534" w:rsidP="005B5534">
      <w:pPr>
        <w:shd w:val="clear" w:color="auto" w:fill="FFFFFF"/>
        <w:tabs>
          <w:tab w:val="left" w:pos="840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18 – 29 лет: 7 чел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овек</w:t>
      </w: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 – 19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процентов;</w:t>
      </w:r>
    </w:p>
    <w:p w:rsidR="005B5534" w:rsidRPr="00CE6B69" w:rsidRDefault="005B5534" w:rsidP="005B5534">
      <w:pPr>
        <w:shd w:val="clear" w:color="auto" w:fill="FFFFFF"/>
        <w:tabs>
          <w:tab w:val="left" w:pos="840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30 – 39 лет: 17 чел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овек</w:t>
      </w: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 xml:space="preserve"> – 49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процентов;</w:t>
      </w:r>
    </w:p>
    <w:p w:rsidR="005B5534" w:rsidRPr="00CE6B69" w:rsidRDefault="005B5534" w:rsidP="005B5534">
      <w:pPr>
        <w:shd w:val="clear" w:color="auto" w:fill="FFFFFF"/>
        <w:tabs>
          <w:tab w:val="left" w:pos="840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40 – 49 лет: 12  чел. – 32 %.</w:t>
      </w:r>
    </w:p>
    <w:p w:rsidR="005B5534" w:rsidRPr="00CE6B69" w:rsidRDefault="005B5534" w:rsidP="005B5534">
      <w:pPr>
        <w:shd w:val="clear" w:color="auto" w:fill="FFFFFF"/>
        <w:tabs>
          <w:tab w:val="left" w:pos="49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E6B69">
        <w:rPr>
          <w:rFonts w:ascii="Times New Roman" w:eastAsia="Times New Roman" w:hAnsi="Times New Roman"/>
          <w:color w:val="000000"/>
          <w:sz w:val="24"/>
          <w:szCs w:val="24"/>
        </w:rPr>
        <w:t>Особую тревогу вызывает факт увеличения случаев ВИЧ-инфекции среди социально-адаптированных контингентов:</w:t>
      </w:r>
    </w:p>
    <w:p w:rsidR="005B5534" w:rsidRPr="006C25E8" w:rsidRDefault="005B5534" w:rsidP="005B5534">
      <w:pPr>
        <w:pStyle w:val="34"/>
        <w:shd w:val="clear" w:color="auto" w:fill="FFFFFF"/>
        <w:ind w:left="0"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– рабочих (27%);</w:t>
      </w:r>
    </w:p>
    <w:p w:rsidR="005B5534" w:rsidRPr="00CE6B69" w:rsidRDefault="005B5534" w:rsidP="005B5534">
      <w:pPr>
        <w:pStyle w:val="34"/>
        <w:shd w:val="clear" w:color="auto" w:fill="FFFFFF"/>
        <w:ind w:left="0" w:firstLine="709"/>
        <w:jc w:val="both"/>
        <w:rPr>
          <w:rFonts w:eastAsia="Times New Roman"/>
          <w:color w:val="000000"/>
        </w:rPr>
      </w:pPr>
      <w:r w:rsidRPr="00CE6B69">
        <w:rPr>
          <w:rFonts w:eastAsia="Times New Roman"/>
          <w:color w:val="000000"/>
        </w:rPr>
        <w:t>- служащих (6,1%);</w:t>
      </w:r>
    </w:p>
    <w:p w:rsidR="005B5534" w:rsidRPr="006C25E8" w:rsidRDefault="005B5534" w:rsidP="005B5534">
      <w:pPr>
        <w:pStyle w:val="34"/>
        <w:shd w:val="clear" w:color="auto" w:fill="FFFFFF"/>
        <w:ind w:left="0" w:firstLine="709"/>
        <w:jc w:val="both"/>
        <w:rPr>
          <w:rFonts w:eastAsia="Times New Roman"/>
          <w:color w:val="000000"/>
        </w:rPr>
      </w:pPr>
      <w:r w:rsidRPr="00CE6B69">
        <w:rPr>
          <w:rFonts w:eastAsia="Times New Roman"/>
          <w:color w:val="000000"/>
        </w:rPr>
        <w:t>- наибольший удельный вес составили безработ</w:t>
      </w:r>
      <w:r>
        <w:rPr>
          <w:rFonts w:eastAsia="Times New Roman"/>
          <w:color w:val="000000"/>
        </w:rPr>
        <w:t>ные (34%) и заключенные (29,1%).</w:t>
      </w:r>
    </w:p>
    <w:p w:rsidR="005B5534" w:rsidRPr="00CE6B69" w:rsidRDefault="005B5534" w:rsidP="005B553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E6B69">
        <w:rPr>
          <w:rFonts w:ascii="Times New Roman" w:hAnsi="Times New Roman"/>
          <w:color w:val="000000"/>
          <w:sz w:val="24"/>
          <w:szCs w:val="24"/>
        </w:rPr>
        <w:tab/>
        <w:t>На фоне высокого уровня обследования среди всего населения, остаётся проблема выявления ВИЧ – инфекции среди групп риска, к которым относятся – потребители инъекционных наркотиков и ПАВ с  немедицинской  це</w:t>
      </w:r>
      <w:r>
        <w:rPr>
          <w:rFonts w:ascii="Times New Roman" w:hAnsi="Times New Roman"/>
          <w:color w:val="000000"/>
          <w:sz w:val="24"/>
          <w:szCs w:val="24"/>
        </w:rPr>
        <w:t>лью –1,</w:t>
      </w:r>
      <w:r w:rsidRPr="00CE6B69">
        <w:rPr>
          <w:rFonts w:ascii="Times New Roman" w:hAnsi="Times New Roman"/>
          <w:color w:val="000000"/>
          <w:sz w:val="24"/>
          <w:szCs w:val="24"/>
        </w:rPr>
        <w:t>0  %; обследова</w:t>
      </w:r>
      <w:r>
        <w:rPr>
          <w:rFonts w:ascii="Times New Roman" w:hAnsi="Times New Roman"/>
          <w:color w:val="000000"/>
          <w:sz w:val="24"/>
          <w:szCs w:val="24"/>
        </w:rPr>
        <w:t>ние  больные  ЗППП – 4  %; лица</w:t>
      </w:r>
      <w:r w:rsidRPr="00CE6B69">
        <w:rPr>
          <w:rFonts w:ascii="Times New Roman" w:hAnsi="Times New Roman"/>
          <w:color w:val="000000"/>
          <w:sz w:val="24"/>
          <w:szCs w:val="24"/>
        </w:rPr>
        <w:t xml:space="preserve">, проходящие дополнительную диспансеризацию – 0 %. </w:t>
      </w:r>
    </w:p>
    <w:p w:rsidR="005B5534" w:rsidRPr="00CE6B69" w:rsidRDefault="005B5534" w:rsidP="005B553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E6B69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CE6B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Для работающего взрослого населения информация по профилактике ВИЧ-инфекции и необходимости своевременного обследования и лечения до сих пор остается недоступной, в связи с чем, в последние годы, в лечебные учреждения обращаются больные с тяжелыми, </w:t>
      </w:r>
      <w:r w:rsidRPr="00CE6B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запущенными формами ВИЧ-инфекции, требующие незамедлительного лечения для спасения их жизней. </w:t>
      </w:r>
    </w:p>
    <w:p w:rsidR="005B5534" w:rsidRPr="00CE6B69" w:rsidRDefault="005B5534" w:rsidP="005B553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6B6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 xml:space="preserve">Заболеваемость ВИЧ-инфекцией напрямую связана с уровнем обследования населения на ВИЧ-инфекцию. Сегодня обследование населения с целью раннего выявления ВИЧ-инфекции рассматривается как необходимая и наиболее важная мера в системе профилактики, позволяющая обеспечить снижение новых случаев ВИЧ среди здорового населения, утяжеления ВИЧ-инфекции и снижение смертельных исходов у ВИЧ-инфицированных.  </w:t>
      </w:r>
    </w:p>
    <w:p w:rsidR="005B5534" w:rsidRPr="00CE6B69" w:rsidRDefault="005B5534" w:rsidP="005B55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B69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Pr="00CE6B69">
        <w:rPr>
          <w:rFonts w:ascii="Times New Roman" w:hAnsi="Times New Roman"/>
          <w:color w:val="000000"/>
          <w:sz w:val="24"/>
          <w:szCs w:val="24"/>
        </w:rPr>
        <w:t xml:space="preserve">При проведении эпидемиологического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 w:rsidRPr="00CE6B69">
        <w:rPr>
          <w:rFonts w:ascii="Times New Roman" w:hAnsi="Times New Roman"/>
          <w:color w:val="000000"/>
          <w:sz w:val="24"/>
          <w:szCs w:val="24"/>
        </w:rPr>
        <w:t xml:space="preserve">следования на вновь выявленный случай ВИЧ – инфекции, пациенты не называют половых партнёров, поэтому процент обследования половых партнёров ВИЧ – инфицированных низкий. </w:t>
      </w:r>
    </w:p>
    <w:p w:rsidR="005B5534" w:rsidRDefault="005B5534" w:rsidP="005B55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B69">
        <w:rPr>
          <w:rFonts w:ascii="Times New Roman" w:hAnsi="Times New Roman"/>
          <w:color w:val="000000"/>
          <w:sz w:val="24"/>
          <w:szCs w:val="24"/>
        </w:rPr>
        <w:tab/>
        <w:t xml:space="preserve">При возникновении бытовой аварийной ситуации, пациенты не всегда обращаются  своевременно за медицинской помощью. С целью предупреждения заражения ВИЧ – инфекцией при бытовых аварийных ситуациях, разработан «Алгоритм действия населения при возникновении аварийной ситуации в быту». </w:t>
      </w:r>
    </w:p>
    <w:p w:rsidR="005B5534" w:rsidRPr="00CE6B69" w:rsidRDefault="005B5534" w:rsidP="005B55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связи с вышеизложенным необходима реализация мероприятий по профилактике заболеваний и формированию здорового образа жизни на территории Кушвинского городского округа.</w:t>
      </w:r>
    </w:p>
    <w:p w:rsidR="005B5534" w:rsidRPr="00CE6B69" w:rsidRDefault="005B5534" w:rsidP="005B55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B69">
        <w:rPr>
          <w:rFonts w:ascii="Times New Roman" w:hAnsi="Times New Roman"/>
          <w:color w:val="000000"/>
          <w:sz w:val="24"/>
          <w:szCs w:val="24"/>
        </w:rPr>
        <w:tab/>
        <w:t xml:space="preserve">Основными направлениями по </w:t>
      </w:r>
      <w:r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CE6B69">
        <w:rPr>
          <w:rFonts w:ascii="Times New Roman" w:hAnsi="Times New Roman"/>
          <w:bCs/>
          <w:color w:val="000000"/>
          <w:sz w:val="24"/>
          <w:szCs w:val="24"/>
        </w:rPr>
        <w:t>рофилактике распространения ВИЧ-инфекции в Кушвинском городском округе является:</w:t>
      </w:r>
    </w:p>
    <w:p w:rsidR="005B5534" w:rsidRPr="00CE6B69" w:rsidRDefault="005B5534" w:rsidP="005B5534">
      <w:pPr>
        <w:widowControl w:val="0"/>
        <w:numPr>
          <w:ilvl w:val="0"/>
          <w:numId w:val="5"/>
        </w:numPr>
        <w:tabs>
          <w:tab w:val="clear" w:pos="720"/>
          <w:tab w:val="num" w:pos="28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E6B69">
        <w:rPr>
          <w:rFonts w:ascii="Times New Roman" w:hAnsi="Times New Roman"/>
          <w:color w:val="000000"/>
          <w:sz w:val="24"/>
          <w:szCs w:val="24"/>
        </w:rPr>
        <w:t>Проведение</w:t>
      </w:r>
      <w:r w:rsidRPr="00CE6B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заседаний межведомственной комиссии по противодействию распространения ВИЧ-инфекции на территории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Кушвинского городского округа.</w:t>
      </w:r>
    </w:p>
    <w:p w:rsidR="005B5534" w:rsidRPr="00CE6B69" w:rsidRDefault="005B5534" w:rsidP="005B5534">
      <w:pPr>
        <w:pStyle w:val="ConsPlusNonformat"/>
        <w:numPr>
          <w:ilvl w:val="0"/>
          <w:numId w:val="5"/>
        </w:numPr>
        <w:tabs>
          <w:tab w:val="clear" w:pos="720"/>
          <w:tab w:val="num" w:pos="284"/>
        </w:tabs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E6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готовление</w:t>
      </w:r>
      <w:r w:rsidRPr="00CE6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информационных материалов (памятки, брошюры, буклеты, листовки, баннеры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CE6B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стендов — односторонних мобильных, баннерных стендов с роллерным механизмом и плакатов для обеспечения организации и проведения выставок и лекций "Помнить. Знать. Жить" по профилактике предупреждения и распространению ВИЧ-инфекции среди учреждений культуры, физической культуры и спорта, учащихся образовательных организаций Кушвинского городского округа) по профилактике ВИЧ-инфекции среди различных групп населения.</w:t>
      </w:r>
    </w:p>
    <w:p w:rsidR="005B5534" w:rsidRDefault="005B5534" w:rsidP="005B553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B5534" w:rsidRDefault="005B5534" w:rsidP="005B553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5B5534" w:rsidRPr="00E54527" w:rsidRDefault="005B5534" w:rsidP="005B553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5452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ЦЕЛИ И ЗАДАЧИ МУНИЦИПАЛЬНОЙ ПРОГРАММЫ, ЦЕЛЕВЫЕ ПОКАЗАТЕЛИ РЕАЛИЗАЦИИ МУНИЦИПАЛЬНОЙ ПРОГРАММЫ </w:t>
      </w:r>
    </w:p>
    <w:p w:rsidR="005B5534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4527">
        <w:rPr>
          <w:rFonts w:ascii="Times New Roman" w:hAnsi="Times New Roman"/>
          <w:sz w:val="24"/>
          <w:szCs w:val="24"/>
        </w:rPr>
        <w:t>Цели и задачи муниципальной программы, целевые показатели реализации муниципальной программы приведены в приложении №1 к настоящей муниципальной программе.</w:t>
      </w:r>
    </w:p>
    <w:p w:rsidR="005B5534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B5534" w:rsidRPr="00E54527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5452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ПЛАН МЕРОПРИЯТИЙ ПО ВЫПОЛНЕНИЮ МУНЦИПАЛЬНОЙ ПРОГРАММЫ </w:t>
      </w:r>
    </w:p>
    <w:p w:rsidR="005B5534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B5534" w:rsidRPr="00E54527" w:rsidRDefault="005B5534" w:rsidP="005B55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B5534" w:rsidRPr="0081783A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>В целях достижения цел</w:t>
      </w:r>
      <w:r>
        <w:rPr>
          <w:rFonts w:ascii="Times New Roman" w:hAnsi="Times New Roman"/>
          <w:sz w:val="24"/>
          <w:szCs w:val="24"/>
          <w:lang w:eastAsia="ru-RU"/>
        </w:rPr>
        <w:t>ей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и выполнения поставленных задач разработан план мероприятий по выполнению </w:t>
      </w:r>
      <w:r>
        <w:rPr>
          <w:rFonts w:ascii="Times New Roman" w:hAnsi="Times New Roman"/>
          <w:sz w:val="24"/>
          <w:szCs w:val="24"/>
          <w:lang w:eastAsia="ru-RU"/>
        </w:rPr>
        <w:t>муниципальной программы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. </w:t>
      </w:r>
      <w:hyperlink r:id="rId13" w:history="1">
        <w:r w:rsidRPr="0081783A">
          <w:rPr>
            <w:rFonts w:ascii="Times New Roman" w:hAnsi="Times New Roman"/>
            <w:color w:val="000000"/>
            <w:sz w:val="24"/>
            <w:szCs w:val="24"/>
            <w:lang w:eastAsia="ru-RU"/>
          </w:rPr>
          <w:t>Перечень</w:t>
        </w:r>
      </w:hyperlink>
      <w:r w:rsidRPr="008178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мероприятий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по направлениям "капитальные вложения", "прочие нужды"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2 к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программе.</w:t>
      </w:r>
    </w:p>
    <w:p w:rsidR="005B5534" w:rsidRPr="0081783A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 xml:space="preserve">Исполнителями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 являются:</w:t>
      </w:r>
    </w:p>
    <w:p w:rsidR="005B5534" w:rsidRPr="00C50D6F" w:rsidRDefault="005B5534" w:rsidP="005B5534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t xml:space="preserve">1) юридические и (или) физические лица, осуществляющие поставку товаров, выполнение работ и (или) оказание услуг, необходимых для реализации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программы, в порядке, установленном законодательством </w:t>
      </w:r>
      <w:r w:rsidRPr="00C50D6F">
        <w:rPr>
          <w:rFonts w:ascii="Times New Roman" w:hAnsi="Times New Roman"/>
          <w:sz w:val="24"/>
          <w:szCs w:val="24"/>
        </w:rPr>
        <w:t>и нормативными правовыми актами Свердловской области, Кушвинского городского округа;</w:t>
      </w:r>
    </w:p>
    <w:p w:rsidR="005B5534" w:rsidRPr="0081783A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783A">
        <w:rPr>
          <w:rFonts w:ascii="Times New Roman" w:hAnsi="Times New Roman"/>
          <w:sz w:val="24"/>
          <w:szCs w:val="24"/>
          <w:lang w:eastAsia="ru-RU"/>
        </w:rPr>
        <w:lastRenderedPageBreak/>
        <w:t xml:space="preserve">2) </w:t>
      </w:r>
      <w:r>
        <w:rPr>
          <w:rFonts w:ascii="Times New Roman" w:hAnsi="Times New Roman"/>
          <w:sz w:val="24"/>
          <w:szCs w:val="24"/>
          <w:lang w:eastAsia="ru-RU"/>
        </w:rPr>
        <w:t>муниципальные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казенные учреждения </w:t>
      </w:r>
      <w:r>
        <w:rPr>
          <w:rFonts w:ascii="Times New Roman" w:hAnsi="Times New Roman"/>
          <w:sz w:val="24"/>
          <w:szCs w:val="24"/>
          <w:lang w:eastAsia="ru-RU"/>
        </w:rPr>
        <w:t>Кушвинского городского округа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, подведомственные </w:t>
      </w:r>
      <w:r>
        <w:rPr>
          <w:rFonts w:ascii="Times New Roman" w:hAnsi="Times New Roman"/>
          <w:sz w:val="24"/>
          <w:szCs w:val="24"/>
          <w:lang w:eastAsia="ru-RU"/>
        </w:rPr>
        <w:t>администрации Кушвинского городского округа</w:t>
      </w:r>
      <w:r w:rsidRPr="0081783A">
        <w:rPr>
          <w:rFonts w:ascii="Times New Roman" w:hAnsi="Times New Roman"/>
          <w:sz w:val="24"/>
          <w:szCs w:val="24"/>
          <w:lang w:eastAsia="ru-RU"/>
        </w:rPr>
        <w:t>;</w:t>
      </w:r>
    </w:p>
    <w:p w:rsidR="005B5534" w:rsidRPr="0081783A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) некоммерческие организации, не являющиеся </w:t>
      </w:r>
      <w:r>
        <w:rPr>
          <w:rFonts w:ascii="Times New Roman" w:hAnsi="Times New Roman"/>
          <w:sz w:val="24"/>
          <w:szCs w:val="24"/>
          <w:lang w:eastAsia="ru-RU"/>
        </w:rPr>
        <w:t>муниципальными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 учреждениями, на основании соглашений о предоставлении субсидий некоммерческим организациям, не являющимся муниципальными учреждениями;</w:t>
      </w:r>
    </w:p>
    <w:p w:rsidR="005B5534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1783A">
        <w:rPr>
          <w:rFonts w:ascii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lang w:eastAsia="ru-RU"/>
        </w:rPr>
        <w:t>Администрация Кушвинского городского округа.</w:t>
      </w:r>
    </w:p>
    <w:p w:rsidR="005B5534" w:rsidRDefault="005B5534" w:rsidP="005B55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рамках реализации муниципальной программы предусмотрено предоставление следующих субсидий юридическим лицам:</w:t>
      </w:r>
    </w:p>
    <w:p w:rsidR="005B5534" w:rsidRPr="00227285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285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227285">
        <w:rPr>
          <w:rFonts w:ascii="Times New Roman" w:hAnsi="Times New Roman"/>
          <w:sz w:val="24"/>
          <w:szCs w:val="24"/>
        </w:rPr>
        <w:t xml:space="preserve">некоммерческой организации – фонд «Кушвинский центр развития предпринимательства» </w:t>
      </w:r>
      <w:r w:rsidRPr="00227285">
        <w:rPr>
          <w:rFonts w:ascii="Times New Roman" w:hAnsi="Times New Roman"/>
          <w:sz w:val="24"/>
          <w:szCs w:val="24"/>
          <w:lang w:eastAsia="ru-RU"/>
        </w:rPr>
        <w:t xml:space="preserve">на реализацию мероприятий Подпрограммы </w:t>
      </w:r>
      <w:hyperlink r:id="rId14" w:history="1">
        <w:r w:rsidRPr="00227285">
          <w:rPr>
            <w:rFonts w:ascii="Times New Roman" w:hAnsi="Times New Roman"/>
            <w:color w:val="000000"/>
            <w:sz w:val="24"/>
            <w:szCs w:val="24"/>
            <w:lang w:eastAsia="ru-RU"/>
          </w:rPr>
          <w:t>2</w:t>
        </w:r>
      </w:hyperlink>
      <w:r w:rsidRPr="00227285">
        <w:rPr>
          <w:rFonts w:ascii="Times New Roman" w:hAnsi="Times New Roman"/>
          <w:sz w:val="24"/>
          <w:szCs w:val="24"/>
          <w:lang w:eastAsia="ru-RU"/>
        </w:rPr>
        <w:t xml:space="preserve"> «Поддержка малого и среднего предпринимательства»;</w:t>
      </w:r>
    </w:p>
    <w:p w:rsidR="005B5534" w:rsidRPr="00227285" w:rsidRDefault="005B5534" w:rsidP="005B5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285">
        <w:rPr>
          <w:rFonts w:ascii="Times New Roman" w:hAnsi="Times New Roman"/>
          <w:sz w:val="24"/>
          <w:szCs w:val="24"/>
          <w:lang w:eastAsia="ru-RU"/>
        </w:rPr>
        <w:t>2) социально ориентированным некоммерческим организациям на реализацию мероприятий Подпрограммы 6 «Социальная поддержка и социальное обслуживание населения».</w:t>
      </w:r>
    </w:p>
    <w:p w:rsidR="005B5534" w:rsidRDefault="005B5534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Финансирование мероприятий муниципальной программы осуществляется в соответствии с Бюджетным </w:t>
      </w:r>
      <w:hyperlink r:id="rId15" w:history="1">
        <w:r w:rsidRPr="006C4A59">
          <w:rPr>
            <w:rFonts w:ascii="Times New Roman" w:hAnsi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6C4A5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Федерации, за счет </w:t>
      </w:r>
      <w:r w:rsidRPr="00E54527">
        <w:rPr>
          <w:rFonts w:ascii="Times New Roman" w:hAnsi="Times New Roman"/>
          <w:sz w:val="24"/>
          <w:szCs w:val="24"/>
        </w:rPr>
        <w:t>средств бюджета городск</w:t>
      </w:r>
      <w:r>
        <w:rPr>
          <w:rFonts w:ascii="Times New Roman" w:hAnsi="Times New Roman"/>
          <w:sz w:val="24"/>
          <w:szCs w:val="24"/>
        </w:rPr>
        <w:t>ого округа и областного бюджета</w:t>
      </w:r>
      <w:r>
        <w:rPr>
          <w:rFonts w:ascii="Times New Roman" w:hAnsi="Times New Roman"/>
          <w:sz w:val="24"/>
          <w:szCs w:val="24"/>
          <w:lang w:eastAsia="ru-RU"/>
        </w:rPr>
        <w:t>, а также за счет средств федерального бюджета.</w:t>
      </w:r>
    </w:p>
    <w:p w:rsidR="005B5534" w:rsidRDefault="005B5534" w:rsidP="005B553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933" w:rsidRDefault="00273933" w:rsidP="00B01507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73933" w:rsidSect="008B3219">
      <w:headerReference w:type="default" r:id="rId16"/>
      <w:headerReference w:type="first" r:id="rId17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E19" w:rsidRDefault="001A7E19" w:rsidP="003B07F0">
      <w:pPr>
        <w:spacing w:after="0" w:line="240" w:lineRule="auto"/>
      </w:pPr>
      <w:r>
        <w:separator/>
      </w:r>
    </w:p>
  </w:endnote>
  <w:endnote w:type="continuationSeparator" w:id="0">
    <w:p w:rsidR="001A7E19" w:rsidRDefault="001A7E19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E19" w:rsidRDefault="001A7E19" w:rsidP="003B07F0">
      <w:pPr>
        <w:spacing w:after="0" w:line="240" w:lineRule="auto"/>
      </w:pPr>
      <w:r>
        <w:separator/>
      </w:r>
    </w:p>
  </w:footnote>
  <w:footnote w:type="continuationSeparator" w:id="0">
    <w:p w:rsidR="001A7E19" w:rsidRDefault="001A7E19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B26" w:rsidRDefault="00252839">
    <w:pPr>
      <w:pStyle w:val="a8"/>
      <w:jc w:val="center"/>
    </w:pPr>
    <w:fldSimple w:instr=" PAGE   \* MERGEFORMAT ">
      <w:r w:rsidR="00A36D7F">
        <w:rPr>
          <w:noProof/>
        </w:rPr>
        <w:t>32</w:t>
      </w:r>
    </w:fldSimple>
  </w:p>
  <w:p w:rsidR="00285B26" w:rsidRDefault="00285B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B26" w:rsidRDefault="00252839">
    <w:pPr>
      <w:pStyle w:val="a8"/>
      <w:jc w:val="center"/>
    </w:pPr>
    <w:fldSimple w:instr=" PAGE   \* MERGEFORMAT ">
      <w:r w:rsidR="00A36D7F">
        <w:rPr>
          <w:noProof/>
        </w:rPr>
        <w:t>1</w:t>
      </w:r>
    </w:fldSimple>
  </w:p>
  <w:p w:rsidR="00285B26" w:rsidRDefault="00285B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931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57BF"/>
    <w:rsid w:val="00115DA9"/>
    <w:rsid w:val="00116AE5"/>
    <w:rsid w:val="00116EDA"/>
    <w:rsid w:val="00117CBD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A7E19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5793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839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972"/>
    <w:rsid w:val="002B4D96"/>
    <w:rsid w:val="002B5C2A"/>
    <w:rsid w:val="002B6CDC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D8B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5CBB"/>
    <w:rsid w:val="00496442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B63C6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7A8"/>
    <w:rsid w:val="00642D09"/>
    <w:rsid w:val="006438A1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940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2C05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6D7F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59A"/>
    <w:rsid w:val="00A93D38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0A94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507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C67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0A8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2DA0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FDF"/>
    <w:rsid w:val="00DB4C51"/>
    <w:rsid w:val="00DB4FDC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semiHidden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af4">
    <w:name w:val="Заголовок"/>
    <w:basedOn w:val="a"/>
    <w:next w:val="a0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5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7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7">
    <w:name w:val="Заголовок таблицы"/>
    <w:basedOn w:val="af6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22CBFE89347108918293795377BDBE8FFDC7CDAE4ABE8A2020914E56E663E33907UBK" TargetMode="External"/><Relationship Id="rId13" Type="http://schemas.openxmlformats.org/officeDocument/2006/relationships/hyperlink" Target="consultantplus://offline/ref=E4B38866F7AEEB0F5B64D4C17908527C47541AD6911A7E7DBAC4D5179F5401203A8A299B5AE3E287A15ADE61GBH6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8C6680B11CE388BB12F8C598D922917B77660A14F754DE2F4328843Bl7WFJ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8C6680B11CE388BB12F8C598D922917B71660610FF54DE2F4328843B7FD93CBF29964E663B6115l2W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CB7D4223AE4769D1375F9B7F1F9A82223951D441F33F76CD1F44EF2AnFPFI" TargetMode="External"/><Relationship Id="rId10" Type="http://schemas.openxmlformats.org/officeDocument/2006/relationships/hyperlink" Target="consultantplus://offline/ref=88271B11BE10CE69BCAF1A36A73EC12BCE7D6A4D5E29A1D2FCD977FAFB5B94D9C835BEF3CF8A7A3948k9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271B11BE10CE69BCAF1A36A73EC12BCE7D6D4E572BA1D2FCD977FAFB45kBH" TargetMode="External"/><Relationship Id="rId14" Type="http://schemas.openxmlformats.org/officeDocument/2006/relationships/hyperlink" Target="consultantplus://offline/ref=614979FB59638F5E58C4B5DCA19884772D44016E0F893F7D199A055097AA6D0B5DF628A15F488A559AF5694FR4S9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85388-FF87-4BF3-95D9-7561A19C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12533</Words>
  <Characters>71444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83810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mash</cp:lastModifiedBy>
  <cp:revision>9</cp:revision>
  <cp:lastPrinted>2016-11-11T06:16:00Z</cp:lastPrinted>
  <dcterms:created xsi:type="dcterms:W3CDTF">2016-11-09T15:37:00Z</dcterms:created>
  <dcterms:modified xsi:type="dcterms:W3CDTF">2016-11-29T09:51:00Z</dcterms:modified>
</cp:coreProperties>
</file>